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2C" w:rsidRPr="00B37F2C" w:rsidRDefault="00B37F2C" w:rsidP="00B37F2C">
      <w:pPr>
        <w:spacing w:beforeAutospacing="1" w:after="0" w:afterAutospacing="1" w:line="240" w:lineRule="auto"/>
        <w:rPr>
          <w:rFonts w:ascii="Verdana" w:eastAsia="Times New Roman" w:hAnsi="Verdana" w:cs="Times New Roman"/>
          <w:color w:val="324674"/>
          <w:sz w:val="24"/>
          <w:szCs w:val="24"/>
        </w:rPr>
      </w:pPr>
      <w:r w:rsidRPr="00B37F2C">
        <w:rPr>
          <w:rFonts w:ascii="Verdana" w:eastAsia="Times New Roman" w:hAnsi="Verdana" w:cs="Times New Roman"/>
          <w:b/>
          <w:bCs/>
          <w:color w:val="324674"/>
          <w:sz w:val="24"/>
          <w:szCs w:val="24"/>
        </w:rPr>
        <w:t>Press Release 13-026</w:t>
      </w:r>
      <w:r w:rsidRPr="00B37F2C">
        <w:rPr>
          <w:rFonts w:ascii="Verdana" w:eastAsia="Times New Roman" w:hAnsi="Verdana" w:cs="Times New Roman"/>
          <w:b/>
          <w:bCs/>
          <w:color w:val="324674"/>
          <w:sz w:val="17"/>
          <w:szCs w:val="17"/>
        </w:rPr>
        <w:t> </w:t>
      </w:r>
      <w:r w:rsidRPr="00B37F2C">
        <w:rPr>
          <w:rFonts w:ascii="Verdana" w:eastAsia="Times New Roman" w:hAnsi="Verdana" w:cs="Times New Roman"/>
          <w:color w:val="324674"/>
          <w:sz w:val="17"/>
          <w:szCs w:val="17"/>
        </w:rPr>
        <w:br/>
      </w:r>
      <w:r w:rsidRPr="00B37F2C">
        <w:rPr>
          <w:rFonts w:ascii="Verdana" w:eastAsia="Times New Roman" w:hAnsi="Verdana" w:cs="Times New Roman"/>
          <w:b/>
          <w:bCs/>
          <w:color w:val="324674"/>
          <w:sz w:val="36"/>
          <w:szCs w:val="36"/>
        </w:rPr>
        <w:t>Artificial Retina Receives FDA Approval</w:t>
      </w:r>
      <w:r w:rsidRPr="00B37F2C">
        <w:rPr>
          <w:rFonts w:ascii="Verdana" w:eastAsia="Times New Roman" w:hAnsi="Verdana" w:cs="Times New Roman"/>
          <w:color w:val="324674"/>
          <w:sz w:val="17"/>
          <w:szCs w:val="17"/>
        </w:rPr>
        <w:br/>
      </w:r>
      <w:r w:rsidRPr="00B37F2C">
        <w:rPr>
          <w:rFonts w:ascii="Verdana" w:eastAsia="Times New Roman" w:hAnsi="Verdana" w:cs="Times New Roman"/>
          <w:noProof/>
          <w:color w:val="324674"/>
          <w:sz w:val="24"/>
          <w:szCs w:val="24"/>
        </w:rPr>
        <w:drawing>
          <wp:inline distT="0" distB="0" distL="0" distR="0" wp14:anchorId="7E6E3931" wp14:editId="6594FF5D">
            <wp:extent cx="3509010" cy="42545"/>
            <wp:effectExtent l="0" t="0" r="0" b="0"/>
            <wp:docPr id="6" name="Picture 6" descr="http://www.nsf.gov/images/greenline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f.gov/images/greenlinesho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9010" cy="42545"/>
                    </a:xfrm>
                    <a:prstGeom prst="rect">
                      <a:avLst/>
                    </a:prstGeom>
                    <a:noFill/>
                    <a:ln>
                      <a:noFill/>
                    </a:ln>
                  </pic:spPr>
                </pic:pic>
              </a:graphicData>
            </a:graphic>
          </wp:inline>
        </w:drawing>
      </w:r>
    </w:p>
    <w:p w:rsidR="00B37F2C" w:rsidRPr="00B37F2C" w:rsidRDefault="007F0EA5" w:rsidP="00B37F2C">
      <w:pPr>
        <w:spacing w:before="100" w:beforeAutospacing="1" w:after="100" w:afterAutospacing="1" w:line="240" w:lineRule="auto"/>
        <w:rPr>
          <w:rFonts w:ascii="Verdana" w:eastAsia="Times New Roman" w:hAnsi="Verdana" w:cs="Times New Roman"/>
          <w:color w:val="324674"/>
          <w:sz w:val="24"/>
          <w:szCs w:val="24"/>
        </w:rPr>
      </w:pPr>
      <w:r>
        <w:rPr>
          <w:rFonts w:ascii="Verdana" w:eastAsia="Times New Roman" w:hAnsi="Verdana" w:cs="Times New Roman"/>
          <w:noProof/>
          <w:color w:val="324674"/>
        </w:rPr>
        <mc:AlternateContent>
          <mc:Choice Requires="wps">
            <w:drawing>
              <wp:anchor distT="0" distB="0" distL="114300" distR="114300" simplePos="0" relativeHeight="251698176" behindDoc="0" locked="0" layoutInCell="1" allowOverlap="1" wp14:anchorId="5EBA1A80" wp14:editId="24978F65">
                <wp:simplePos x="0" y="0"/>
                <wp:positionH relativeFrom="column">
                  <wp:posOffset>-451708</wp:posOffset>
                </wp:positionH>
                <wp:positionV relativeFrom="paragraph">
                  <wp:posOffset>21590</wp:posOffset>
                </wp:positionV>
                <wp:extent cx="394970" cy="254000"/>
                <wp:effectExtent l="0" t="0" r="2413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7F0EA5" w:rsidRDefault="007F0EA5" w:rsidP="007F0EA5">
                            <w:r>
                              <w: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5.55pt;margin-top:1.7pt;width:31.1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">
                <v:textbox>
                  <w:txbxContent>
                    <w:p w:rsidR="007F0EA5" w:rsidRDefault="007F0EA5" w:rsidP="007F0EA5">
                      <w:r>
                        <w:t>¶ 1</w:t>
                      </w:r>
                    </w:p>
                  </w:txbxContent>
                </v:textbox>
              </v:shape>
            </w:pict>
          </mc:Fallback>
        </mc:AlternateContent>
      </w:r>
      <w:r w:rsidR="00B37F2C" w:rsidRPr="00B37F2C">
        <w:rPr>
          <w:rFonts w:ascii="Verdana" w:eastAsia="Times New Roman" w:hAnsi="Verdana" w:cs="Times New Roman"/>
          <w:b/>
          <w:bCs/>
          <w:color w:val="324674"/>
          <w:sz w:val="24"/>
          <w:szCs w:val="24"/>
        </w:rPr>
        <w:t xml:space="preserve">Argus II is first approved prosthesis to restore limited vision to those blinded by retinitis </w:t>
      </w:r>
      <w:proofErr w:type="spellStart"/>
      <w:r w:rsidR="00B37F2C" w:rsidRPr="00B37F2C">
        <w:rPr>
          <w:rFonts w:ascii="Verdana" w:eastAsia="Times New Roman" w:hAnsi="Verdana" w:cs="Times New Roman"/>
          <w:b/>
          <w:bCs/>
          <w:color w:val="324674"/>
          <w:sz w:val="24"/>
          <w:szCs w:val="24"/>
        </w:rPr>
        <w:t>pigmentosa</w:t>
      </w:r>
      <w:proofErr w:type="spellEnd"/>
    </w:p>
    <w:tbl>
      <w:tblPr>
        <w:tblW w:w="5580" w:type="dxa"/>
        <w:tblCellSpacing w:w="0" w:type="dxa"/>
        <w:tblCellMar>
          <w:left w:w="0" w:type="dxa"/>
          <w:right w:w="0" w:type="dxa"/>
        </w:tblCellMar>
        <w:tblLook w:val="04A0" w:firstRow="1" w:lastRow="0" w:firstColumn="1" w:lastColumn="0" w:noHBand="0" w:noVBand="1"/>
      </w:tblPr>
      <w:tblGrid>
        <w:gridCol w:w="5580"/>
      </w:tblGrid>
      <w:tr w:rsidR="00B37F2C" w:rsidRPr="00B37F2C" w:rsidTr="00B37F2C">
        <w:trPr>
          <w:tblCellSpacing w:w="0" w:type="dxa"/>
        </w:trPr>
        <w:tc>
          <w:tcPr>
            <w:tcW w:w="0" w:type="auto"/>
            <w:shd w:val="clear" w:color="auto" w:fill="F2F2F2"/>
            <w:tcMar>
              <w:top w:w="165" w:type="dxa"/>
              <w:left w:w="165" w:type="dxa"/>
              <w:bottom w:w="165" w:type="dxa"/>
              <w:right w:w="165" w:type="dxa"/>
            </w:tcMar>
            <w:vAlign w:val="center"/>
            <w:hideMark/>
          </w:tcPr>
          <w:p w:rsidR="00B37F2C" w:rsidRPr="00B37F2C" w:rsidRDefault="00B37F2C" w:rsidP="00B37F2C">
            <w:pPr>
              <w:spacing w:after="0" w:line="240" w:lineRule="auto"/>
              <w:jc w:val="center"/>
              <w:rPr>
                <w:rFonts w:ascii="Verdana" w:eastAsia="Times New Roman" w:hAnsi="Verdana" w:cs="Times New Roman"/>
                <w:color w:val="324674"/>
                <w:sz w:val="17"/>
                <w:szCs w:val="17"/>
              </w:rPr>
            </w:pPr>
            <w:r>
              <w:rPr>
                <w:rFonts w:ascii="Verdana" w:eastAsia="Times New Roman" w:hAnsi="Verdana" w:cs="Times New Roman"/>
                <w:noProof/>
                <w:color w:val="324674"/>
                <w:sz w:val="17"/>
                <w:szCs w:val="17"/>
              </w:rPr>
              <w:drawing>
                <wp:inline distT="0" distB="0" distL="0" distR="0" wp14:anchorId="575ECDA0" wp14:editId="6B0353B5">
                  <wp:extent cx="3328035" cy="2094865"/>
                  <wp:effectExtent l="0" t="0" r="5715" b="635"/>
                  <wp:docPr id="5" name="Picture 5" descr="Close up image of hands holding plastic goggles and srtificial retina test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 up image of hands holding plastic goggles and srtificial retina testing de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035" cy="2094865"/>
                          </a:xfrm>
                          <a:prstGeom prst="rect">
                            <a:avLst/>
                          </a:prstGeom>
                          <a:noFill/>
                          <a:ln>
                            <a:noFill/>
                          </a:ln>
                        </pic:spPr>
                      </pic:pic>
                    </a:graphicData>
                  </a:graphic>
                </wp:inline>
              </w:drawing>
            </w:r>
          </w:p>
          <w:p w:rsidR="00B37F2C" w:rsidRPr="00B37F2C" w:rsidRDefault="00B37F2C" w:rsidP="00B37F2C">
            <w:pPr>
              <w:spacing w:after="0" w:line="240" w:lineRule="auto"/>
              <w:rPr>
                <w:rFonts w:ascii="Times New Roman" w:eastAsia="Times New Roman" w:hAnsi="Times New Roman" w:cs="Times New Roman"/>
                <w:sz w:val="24"/>
                <w:szCs w:val="24"/>
              </w:rPr>
            </w:pPr>
            <w:r>
              <w:rPr>
                <w:rFonts w:ascii="Verdana" w:eastAsia="Times New Roman" w:hAnsi="Verdana" w:cs="Times New Roman"/>
                <w:noProof/>
                <w:color w:val="324674"/>
                <w:sz w:val="17"/>
                <w:szCs w:val="17"/>
              </w:rPr>
              <w:drawing>
                <wp:inline distT="0" distB="0" distL="0" distR="0" wp14:anchorId="79AF25C3" wp14:editId="4F488FF7">
                  <wp:extent cx="233680" cy="127635"/>
                  <wp:effectExtent l="0" t="0" r="0" b="5715"/>
                  <wp:docPr id="4" name="Picture 4" descr="Video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deo avail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B37F2C">
              <w:rPr>
                <w:rFonts w:ascii="Verdana" w:eastAsia="Times New Roman" w:hAnsi="Verdana" w:cs="Times New Roman"/>
                <w:color w:val="324674"/>
                <w:sz w:val="17"/>
                <w:szCs w:val="17"/>
              </w:rPr>
              <w:t> </w:t>
            </w:r>
            <w:hyperlink r:id="rId10" w:tooltip="View Video" w:history="1">
              <w:r w:rsidRPr="00B37F2C">
                <w:rPr>
                  <w:rFonts w:ascii="Verdana" w:eastAsia="Times New Roman" w:hAnsi="Verdana" w:cs="Times New Roman"/>
                  <w:color w:val="7F4C8A"/>
                  <w:sz w:val="17"/>
                  <w:szCs w:val="17"/>
                  <w:u w:val="single"/>
                  <w:bdr w:val="none" w:sz="0" w:space="0" w:color="auto" w:frame="1"/>
                </w:rPr>
                <w:t>View video</w:t>
              </w:r>
            </w:hyperlink>
          </w:p>
          <w:p w:rsidR="00B37F2C" w:rsidRPr="00B37F2C" w:rsidRDefault="00054263" w:rsidP="00B37F2C">
            <w:pPr>
              <w:spacing w:before="100" w:beforeAutospacing="1" w:after="100" w:afterAutospacing="1" w:line="240" w:lineRule="auto"/>
              <w:rPr>
                <w:rFonts w:ascii="Times New Roman" w:eastAsia="Times New Roman" w:hAnsi="Times New Roman" w:cs="Times New Roman"/>
                <w:sz w:val="24"/>
                <w:szCs w:val="24"/>
              </w:rPr>
            </w:pPr>
            <w:r>
              <w:rPr>
                <w:rFonts w:ascii="Verdana" w:eastAsia="Times New Roman" w:hAnsi="Verdana" w:cs="Times New Roman"/>
                <w:noProof/>
                <w:color w:val="324674"/>
              </w:rPr>
              <mc:AlternateContent>
                <mc:Choice Requires="wps">
                  <w:drawing>
                    <wp:anchor distT="0" distB="0" distL="114300" distR="114300" simplePos="0" relativeHeight="251658240" behindDoc="0" locked="0" layoutInCell="1" allowOverlap="1" wp14:anchorId="1BA24C88" wp14:editId="3C5EBAA0">
                      <wp:simplePos x="0" y="0"/>
                      <wp:positionH relativeFrom="column">
                        <wp:posOffset>-515620</wp:posOffset>
                      </wp:positionH>
                      <wp:positionV relativeFrom="paragraph">
                        <wp:posOffset>295910</wp:posOffset>
                      </wp:positionV>
                      <wp:extent cx="394970" cy="254000"/>
                      <wp:effectExtent l="0" t="0" r="2413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503906">
                                  <w:r>
                                    <w: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6pt;margin-top:23.3pt;width:31.1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">
                      <v:textbox>
                        <w:txbxContent>
                          <w:p w:rsidR="00054263" w:rsidRDefault="00054263" w:rsidP="00503906">
                            <w:r>
                              <w:t>¶ 1</w:t>
                            </w:r>
                          </w:p>
                        </w:txbxContent>
                      </v:textbox>
                    </v:shape>
                  </w:pict>
                </mc:Fallback>
              </mc:AlternateContent>
            </w:r>
            <w:r w:rsidR="00B37F2C" w:rsidRPr="00B37F2C">
              <w:rPr>
                <w:rFonts w:ascii="Verdana" w:eastAsia="Times New Roman" w:hAnsi="Verdana" w:cs="Times New Roman"/>
                <w:color w:val="324674"/>
                <w:sz w:val="17"/>
                <w:szCs w:val="17"/>
              </w:rPr>
              <w:t>Researchers and patients describe concepts and early devices that led to the Argus II.</w:t>
            </w:r>
            <w:r w:rsidR="00B37F2C" w:rsidRPr="00B37F2C">
              <w:rPr>
                <w:rFonts w:ascii="Verdana" w:eastAsia="Times New Roman" w:hAnsi="Verdana" w:cs="Times New Roman"/>
                <w:color w:val="324674"/>
                <w:sz w:val="17"/>
                <w:szCs w:val="17"/>
              </w:rPr>
              <w:br/>
            </w:r>
            <w:hyperlink r:id="rId11" w:history="1">
              <w:r w:rsidR="00B37F2C" w:rsidRPr="00B37F2C">
                <w:rPr>
                  <w:rFonts w:ascii="Verdana" w:eastAsia="Times New Roman" w:hAnsi="Verdana" w:cs="Times New Roman"/>
                  <w:color w:val="7F4C8A"/>
                  <w:sz w:val="17"/>
                  <w:szCs w:val="17"/>
                  <w:u w:val="single"/>
                  <w:bdr w:val="none" w:sz="0" w:space="0" w:color="auto" w:frame="1"/>
                </w:rPr>
                <w:t>Credit and Larger Version</w:t>
              </w:r>
            </w:hyperlink>
          </w:p>
        </w:tc>
      </w:tr>
    </w:tbl>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February 14, 2013</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i/>
          <w:iCs/>
          <w:color w:val="324674"/>
        </w:rPr>
        <w:t xml:space="preserve">B-roll and VNR are available. Please contact Dena </w:t>
      </w:r>
      <w:proofErr w:type="spellStart"/>
      <w:r w:rsidRPr="00B37F2C">
        <w:rPr>
          <w:rFonts w:ascii="Verdana" w:eastAsia="Times New Roman" w:hAnsi="Verdana" w:cs="Times New Roman"/>
          <w:i/>
          <w:iCs/>
          <w:color w:val="324674"/>
        </w:rPr>
        <w:t>Headlee</w:t>
      </w:r>
      <w:proofErr w:type="spellEnd"/>
      <w:r w:rsidRPr="00B37F2C">
        <w:rPr>
          <w:rFonts w:ascii="Verdana" w:eastAsia="Times New Roman" w:hAnsi="Verdana" w:cs="Times New Roman"/>
          <w:i/>
          <w:iCs/>
          <w:color w:val="324674"/>
        </w:rPr>
        <w:t xml:space="preserve"> atdheadlee@nsf.gov or (703) 292-7739.</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59264" behindDoc="0" locked="0" layoutInCell="1" allowOverlap="1" wp14:anchorId="660DE3B0" wp14:editId="3DE4C8FB">
                <wp:simplePos x="0" y="0"/>
                <wp:positionH relativeFrom="column">
                  <wp:posOffset>-464820</wp:posOffset>
                </wp:positionH>
                <wp:positionV relativeFrom="paragraph">
                  <wp:posOffset>29372</wp:posOffset>
                </wp:positionV>
                <wp:extent cx="394970" cy="254000"/>
                <wp:effectExtent l="0" t="0" r="2413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503906">
                            <w:r>
                              <w:t>¶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36.6pt;margin-top:2.3pt;width:31.1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">
                <v:textbox>
                  <w:txbxContent>
                    <w:p w:rsidR="00054263" w:rsidRDefault="00054263" w:rsidP="00503906">
                      <w:r>
                        <w:t>¶ 2</w:t>
                      </w:r>
                    </w:p>
                  </w:txbxContent>
                </v:textbox>
              </v:shape>
            </w:pict>
          </mc:Fallback>
        </mc:AlternateContent>
      </w:r>
      <w:r w:rsidR="00B37F2C" w:rsidRPr="00B37F2C">
        <w:rPr>
          <w:rFonts w:ascii="Verdana" w:eastAsia="Times New Roman" w:hAnsi="Verdana" w:cs="Times New Roman"/>
          <w:color w:val="324674"/>
        </w:rPr>
        <w:t>The U.S. Food and Drug Administration (FDA) granted market approval to an artificial retina technology today, the first bionic eye to be approved for patients in the United States. The prosthetic technology was developed in part with support from the National Science Foundation (NSF).</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60288" behindDoc="0" locked="0" layoutInCell="1" allowOverlap="1" wp14:anchorId="6535B347" wp14:editId="582B92F1">
                <wp:simplePos x="0" y="0"/>
                <wp:positionH relativeFrom="column">
                  <wp:posOffset>-466725</wp:posOffset>
                </wp:positionH>
                <wp:positionV relativeFrom="paragraph">
                  <wp:posOffset>14605</wp:posOffset>
                </wp:positionV>
                <wp:extent cx="394970" cy="254000"/>
                <wp:effectExtent l="0" t="0" r="2413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503906">
                            <w:r>
                              <w:t>¶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36.75pt;margin-top:1.15pt;width:31.1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">
                <v:textbox>
                  <w:txbxContent>
                    <w:p w:rsidR="00054263" w:rsidRDefault="00054263" w:rsidP="00503906">
                      <w:r>
                        <w:t>¶ 3</w:t>
                      </w:r>
                    </w:p>
                  </w:txbxContent>
                </v:textbox>
              </v:shape>
            </w:pict>
          </mc:Fallback>
        </mc:AlternateContent>
      </w:r>
      <w:r w:rsidR="00B37F2C" w:rsidRPr="00B37F2C">
        <w:rPr>
          <w:rFonts w:ascii="Verdana" w:eastAsia="Times New Roman" w:hAnsi="Verdana" w:cs="Times New Roman"/>
          <w:color w:val="324674"/>
        </w:rPr>
        <w:t>The device, called the </w:t>
      </w:r>
      <w:hyperlink r:id="rId12" w:history="1">
        <w:r w:rsidR="00B37F2C" w:rsidRPr="00B37F2C">
          <w:rPr>
            <w:rFonts w:ascii="Verdana" w:eastAsia="Times New Roman" w:hAnsi="Verdana" w:cs="Times New Roman"/>
            <w:color w:val="7F4C8A"/>
            <w:u w:val="single"/>
            <w:bdr w:val="none" w:sz="0" w:space="0" w:color="auto" w:frame="1"/>
          </w:rPr>
          <w:t>Argus® II </w:t>
        </w:r>
      </w:hyperlink>
      <w:r w:rsidR="00B37F2C" w:rsidRPr="00B37F2C">
        <w:rPr>
          <w:rFonts w:ascii="Verdana" w:eastAsia="Times New Roman" w:hAnsi="Verdana" w:cs="Times New Roman"/>
          <w:color w:val="324674"/>
        </w:rPr>
        <w:t>Retinal Prosthesis System, transmits images from a small, eye-glass-mounted camera wirelessly to a microelectrode array implanted on a patient's damaged retina. The array sends electrical signals via the optic nerve, and the brain interprets a visual image.</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i/>
          <w:iCs/>
          <w:noProof/>
          <w:color w:val="324674"/>
        </w:rPr>
        <mc:AlternateContent>
          <mc:Choice Requires="wps">
            <w:drawing>
              <wp:anchor distT="0" distB="0" distL="114300" distR="114300" simplePos="0" relativeHeight="251663360" behindDoc="0" locked="0" layoutInCell="1" allowOverlap="1">
                <wp:simplePos x="0" y="0"/>
                <wp:positionH relativeFrom="column">
                  <wp:posOffset>3687445</wp:posOffset>
                </wp:positionH>
                <wp:positionV relativeFrom="paragraph">
                  <wp:posOffset>4899025</wp:posOffset>
                </wp:positionV>
                <wp:extent cx="394970" cy="254000"/>
                <wp:effectExtent l="10795" t="13335" r="13335"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503906">
                            <w:r>
                              <w:t>¶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90.35pt;margin-top:385.75pt;width:31.1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">
                <v:textbox>
                  <w:txbxContent>
                    <w:p w:rsidR="00054263" w:rsidRDefault="00054263" w:rsidP="00503906">
                      <w:r>
                        <w:t>¶ 1</w:t>
                      </w:r>
                    </w:p>
                  </w:txbxContent>
                </v:textbox>
              </v:shape>
            </w:pict>
          </mc:Fallback>
        </mc:AlternateContent>
      </w:r>
      <w:r>
        <w:rPr>
          <w:rFonts w:ascii="Verdana" w:eastAsia="Times New Roman" w:hAnsi="Verdana" w:cs="Times New Roman"/>
          <w:i/>
          <w:iCs/>
          <w:noProof/>
          <w:color w:val="324674"/>
        </w:rPr>
        <mc:AlternateContent>
          <mc:Choice Requires="wps">
            <w:drawing>
              <wp:anchor distT="0" distB="0" distL="114300" distR="114300" simplePos="0" relativeHeight="251662336" behindDoc="0" locked="0" layoutInCell="1" allowOverlap="1" wp14:anchorId="5192AC11" wp14:editId="02DFEA60">
                <wp:simplePos x="0" y="0"/>
                <wp:positionH relativeFrom="column">
                  <wp:posOffset>-466725</wp:posOffset>
                </wp:positionH>
                <wp:positionV relativeFrom="paragraph">
                  <wp:posOffset>11430</wp:posOffset>
                </wp:positionV>
                <wp:extent cx="394970" cy="254000"/>
                <wp:effectExtent l="0" t="0" r="2413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503906">
                            <w:r>
                              <w:t>¶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36.75pt;margin-top:.9pt;width:31.1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">
                <v:textbox>
                  <w:txbxContent>
                    <w:p w:rsidR="00054263" w:rsidRDefault="00054263" w:rsidP="00503906">
                      <w:r>
                        <w:t>¶ 4</w:t>
                      </w:r>
                    </w:p>
                  </w:txbxContent>
                </v:textbox>
              </v:shape>
            </w:pict>
          </mc:Fallback>
        </mc:AlternateContent>
      </w:r>
      <w:r w:rsidR="00B37F2C" w:rsidRPr="00B37F2C">
        <w:rPr>
          <w:rFonts w:ascii="Verdana" w:eastAsia="Times New Roman" w:hAnsi="Verdana" w:cs="Times New Roman"/>
          <w:color w:val="324674"/>
        </w:rPr>
        <w:t>The FDA approval currently applies to individuals who have lost sight as a result of severe to profound </w:t>
      </w:r>
      <w:hyperlink r:id="rId13" w:history="1">
        <w:r w:rsidR="00B37F2C" w:rsidRPr="00B37F2C">
          <w:rPr>
            <w:rFonts w:ascii="Verdana" w:eastAsia="Times New Roman" w:hAnsi="Verdana" w:cs="Times New Roman"/>
            <w:color w:val="7F4C8A"/>
            <w:u w:val="single"/>
            <w:bdr w:val="none" w:sz="0" w:space="0" w:color="auto" w:frame="1"/>
          </w:rPr>
          <w:t xml:space="preserve">retinitis </w:t>
        </w:r>
        <w:proofErr w:type="spellStart"/>
        <w:r w:rsidR="00B37F2C" w:rsidRPr="00B37F2C">
          <w:rPr>
            <w:rFonts w:ascii="Verdana" w:eastAsia="Times New Roman" w:hAnsi="Verdana" w:cs="Times New Roman"/>
            <w:color w:val="7F4C8A"/>
            <w:u w:val="single"/>
            <w:bdr w:val="none" w:sz="0" w:space="0" w:color="auto" w:frame="1"/>
          </w:rPr>
          <w:t>pigmentosa</w:t>
        </w:r>
        <w:proofErr w:type="spellEnd"/>
      </w:hyperlink>
      <w:r w:rsidR="00B37F2C" w:rsidRPr="00B37F2C">
        <w:rPr>
          <w:rFonts w:ascii="Verdana" w:eastAsia="Times New Roman" w:hAnsi="Verdana" w:cs="Times New Roman"/>
          <w:color w:val="324674"/>
        </w:rPr>
        <w:t> (RP), an ailment that affects one in every 4,000 Americans. The implant allows some individuals with RP, who are completely blind, to locate objects, detect movement, improve orientation and mobility skills and discern shapes such as large letters.</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w:lastRenderedPageBreak/>
        <mc:AlternateContent>
          <mc:Choice Requires="wps">
            <w:drawing>
              <wp:anchor distT="0" distB="0" distL="114300" distR="114300" simplePos="0" relativeHeight="251661312" behindDoc="0" locked="0" layoutInCell="1" allowOverlap="1" wp14:anchorId="787BF990" wp14:editId="47221102">
                <wp:simplePos x="0" y="0"/>
                <wp:positionH relativeFrom="column">
                  <wp:posOffset>-465455</wp:posOffset>
                </wp:positionH>
                <wp:positionV relativeFrom="paragraph">
                  <wp:posOffset>10160</wp:posOffset>
                </wp:positionV>
                <wp:extent cx="394970" cy="254000"/>
                <wp:effectExtent l="0" t="0" r="2413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503906">
                            <w:r>
                              <w:t>¶ 5</w:t>
                            </w:r>
                            <w:r>
                              <w:rPr>
                                <w:noProof/>
                              </w:rPr>
                              <w:drawing>
                                <wp:inline distT="0" distB="0" distL="0" distR="0">
                                  <wp:extent cx="203200" cy="13434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margin-left:-36.65pt;margin-top:.8pt;width:31.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">
                <v:textbox>
                  <w:txbxContent>
                    <w:p w:rsidR="00054263" w:rsidRDefault="00054263" w:rsidP="00503906">
                      <w:r>
                        <w:t>¶ 5</w:t>
                      </w:r>
                      <w:r>
                        <w:rPr>
                          <w:noProof/>
                        </w:rPr>
                        <w:drawing>
                          <wp:inline distT="0" distB="0" distL="0" distR="0">
                            <wp:extent cx="203200" cy="134345"/>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The Argus II is manufactured by, and will be distributed by, Second Sight Medical Products of Sylmar, Calif., which is part of the team of scientists and engineers from the university, federal and private sectors who spent nearly two decades developing the system with public and private investment.</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65408" behindDoc="0" locked="0" layoutInCell="1" allowOverlap="1" wp14:anchorId="0F1366C1" wp14:editId="7659BA06">
                <wp:simplePos x="0" y="0"/>
                <wp:positionH relativeFrom="column">
                  <wp:posOffset>-438150</wp:posOffset>
                </wp:positionH>
                <wp:positionV relativeFrom="paragraph">
                  <wp:posOffset>635</wp:posOffset>
                </wp:positionV>
                <wp:extent cx="394970" cy="254000"/>
                <wp:effectExtent l="0" t="0" r="2413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054263">
                            <w:r>
                              <w:t>¶ 6</w:t>
                            </w:r>
                            <w:r>
                              <w:rPr>
                                <w:noProof/>
                              </w:rPr>
                              <w:drawing>
                                <wp:inline distT="0" distB="0" distL="0" distR="0" wp14:anchorId="09491E80" wp14:editId="5523DC21">
                                  <wp:extent cx="203200" cy="13434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34.5pt;margin-top:.05pt;width:31.1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">
                <v:textbox>
                  <w:txbxContent>
                    <w:p w:rsidR="00054263" w:rsidRDefault="00054263" w:rsidP="00054263">
                      <w:r>
                        <w:t>¶ 6</w:t>
                      </w:r>
                      <w:r>
                        <w:rPr>
                          <w:noProof/>
                        </w:rPr>
                        <w:drawing>
                          <wp:inline distT="0" distB="0" distL="0" distR="0" wp14:anchorId="09491E80" wp14:editId="5523DC21">
                            <wp:extent cx="203200" cy="13434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 xml:space="preserve">"Seeing my grandmother go blind motivated me to pursue ophthalmology and biomedical engineering to develop a treatment for patients for whom there was no foreseeable cure," says the technology's co-developer, Mark </w:t>
      </w:r>
      <w:proofErr w:type="spellStart"/>
      <w:r w:rsidR="00B37F2C" w:rsidRPr="00B37F2C">
        <w:rPr>
          <w:rFonts w:ascii="Verdana" w:eastAsia="Times New Roman" w:hAnsi="Verdana" w:cs="Times New Roman"/>
          <w:color w:val="324674"/>
        </w:rPr>
        <w:t>Humayun</w:t>
      </w:r>
      <w:proofErr w:type="spellEnd"/>
      <w:r w:rsidR="00B37F2C" w:rsidRPr="00B37F2C">
        <w:rPr>
          <w:rFonts w:ascii="Verdana" w:eastAsia="Times New Roman" w:hAnsi="Verdana" w:cs="Times New Roman"/>
          <w:color w:val="324674"/>
        </w:rPr>
        <w:t xml:space="preserve">, associate director of research at the </w:t>
      </w:r>
      <w:proofErr w:type="spellStart"/>
      <w:r w:rsidR="00B37F2C" w:rsidRPr="00B37F2C">
        <w:rPr>
          <w:rFonts w:ascii="Verdana" w:eastAsia="Times New Roman" w:hAnsi="Verdana" w:cs="Times New Roman"/>
          <w:color w:val="324674"/>
        </w:rPr>
        <w:t>Doheny</w:t>
      </w:r>
      <w:proofErr w:type="spellEnd"/>
      <w:r w:rsidR="00B37F2C" w:rsidRPr="00B37F2C">
        <w:rPr>
          <w:rFonts w:ascii="Verdana" w:eastAsia="Times New Roman" w:hAnsi="Verdana" w:cs="Times New Roman"/>
          <w:color w:val="324674"/>
        </w:rPr>
        <w:t xml:space="preserve"> Eye Institute at the University of Southern California and director of the </w:t>
      </w:r>
      <w:hyperlink r:id="rId16" w:history="1">
        <w:r w:rsidR="00B37F2C" w:rsidRPr="00B37F2C">
          <w:rPr>
            <w:rFonts w:ascii="Verdana" w:eastAsia="Times New Roman" w:hAnsi="Verdana" w:cs="Times New Roman"/>
            <w:color w:val="7F4C8A"/>
            <w:u w:val="single"/>
            <w:bdr w:val="none" w:sz="0" w:space="0" w:color="auto" w:frame="1"/>
          </w:rPr>
          <w:t xml:space="preserve">NSF Engineering Research Center for Biomimetic </w:t>
        </w:r>
        <w:proofErr w:type="spellStart"/>
        <w:r w:rsidR="00B37F2C" w:rsidRPr="00B37F2C">
          <w:rPr>
            <w:rFonts w:ascii="Verdana" w:eastAsia="Times New Roman" w:hAnsi="Verdana" w:cs="Times New Roman"/>
            <w:color w:val="7F4C8A"/>
            <w:u w:val="single"/>
            <w:bdr w:val="none" w:sz="0" w:space="0" w:color="auto" w:frame="1"/>
          </w:rPr>
          <w:t>MicroElectronic</w:t>
        </w:r>
        <w:proofErr w:type="spellEnd"/>
        <w:r w:rsidR="00B37F2C" w:rsidRPr="00B37F2C">
          <w:rPr>
            <w:rFonts w:ascii="Verdana" w:eastAsia="Times New Roman" w:hAnsi="Verdana" w:cs="Times New Roman"/>
            <w:color w:val="7F4C8A"/>
            <w:u w:val="single"/>
            <w:bdr w:val="none" w:sz="0" w:space="0" w:color="auto" w:frame="1"/>
          </w:rPr>
          <w:t xml:space="preserve"> Systems</w:t>
        </w:r>
      </w:hyperlink>
      <w:r w:rsidR="00B37F2C" w:rsidRPr="00B37F2C">
        <w:rPr>
          <w:rFonts w:ascii="Verdana" w:eastAsia="Times New Roman" w:hAnsi="Verdana" w:cs="Times New Roman"/>
          <w:color w:val="324674"/>
        </w:rPr>
        <w:t xml:space="preserve"> (BMES). "It was an interdisciplinary approach grounded in biomedical engineering that has allowed us to develop the Argus II, making it the first commercially approved retinal implant in the world to restore sight to some blind patients," </w:t>
      </w:r>
      <w:proofErr w:type="spellStart"/>
      <w:r w:rsidR="00B37F2C" w:rsidRPr="00B37F2C">
        <w:rPr>
          <w:rFonts w:ascii="Verdana" w:eastAsia="Times New Roman" w:hAnsi="Verdana" w:cs="Times New Roman"/>
          <w:color w:val="324674"/>
        </w:rPr>
        <w:t>Humayun</w:t>
      </w:r>
      <w:proofErr w:type="spellEnd"/>
      <w:r w:rsidR="00B37F2C" w:rsidRPr="00B37F2C">
        <w:rPr>
          <w:rFonts w:ascii="Verdana" w:eastAsia="Times New Roman" w:hAnsi="Verdana" w:cs="Times New Roman"/>
          <w:color w:val="324674"/>
        </w:rPr>
        <w:t xml:space="preserve"> adds.</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67456" behindDoc="0" locked="0" layoutInCell="1" allowOverlap="1" wp14:anchorId="11E13BB1" wp14:editId="08BBAF99">
                <wp:simplePos x="0" y="0"/>
                <wp:positionH relativeFrom="column">
                  <wp:posOffset>-451708</wp:posOffset>
                </wp:positionH>
                <wp:positionV relativeFrom="paragraph">
                  <wp:posOffset>15240</wp:posOffset>
                </wp:positionV>
                <wp:extent cx="394970" cy="254000"/>
                <wp:effectExtent l="0" t="0" r="24130"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054263">
                            <w:r>
                              <w:t>¶ 7</w:t>
                            </w:r>
                            <w:r>
                              <w:rPr>
                                <w:noProof/>
                              </w:rPr>
                              <w:drawing>
                                <wp:inline distT="0" distB="0" distL="0" distR="0" wp14:anchorId="11783332" wp14:editId="4B50C05B">
                                  <wp:extent cx="203200" cy="13434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margin-left:-35.55pt;margin-top:1.2pt;width:31.1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">
                <v:textbox>
                  <w:txbxContent>
                    <w:p w:rsidR="00054263" w:rsidRDefault="00054263" w:rsidP="00054263">
                      <w:r>
                        <w:t>¶ 7</w:t>
                      </w:r>
                      <w:r>
                        <w:rPr>
                          <w:noProof/>
                        </w:rPr>
                        <w:drawing>
                          <wp:inline distT="0" distB="0" distL="0" distR="0" wp14:anchorId="11783332" wp14:editId="4B50C05B">
                            <wp:extent cx="203200" cy="13434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 xml:space="preserve">The effort by </w:t>
      </w:r>
      <w:proofErr w:type="spellStart"/>
      <w:r w:rsidR="00B37F2C" w:rsidRPr="00B37F2C">
        <w:rPr>
          <w:rFonts w:ascii="Verdana" w:eastAsia="Times New Roman" w:hAnsi="Verdana" w:cs="Times New Roman"/>
          <w:color w:val="324674"/>
        </w:rPr>
        <w:t>Humayun</w:t>
      </w:r>
      <w:proofErr w:type="spellEnd"/>
      <w:r w:rsidR="00B37F2C" w:rsidRPr="00B37F2C">
        <w:rPr>
          <w:rFonts w:ascii="Verdana" w:eastAsia="Times New Roman" w:hAnsi="Verdana" w:cs="Times New Roman"/>
          <w:color w:val="324674"/>
        </w:rPr>
        <w:t xml:space="preserve"> and his colleagues has received early and continuing support from NSF, the National Institutes of Health and the Department of Energy, with grants totaling more than $100 million. The private sector's support nearly matched that of the federal government.</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69504" behindDoc="0" locked="0" layoutInCell="1" allowOverlap="1" wp14:anchorId="1F1B1433" wp14:editId="6CE2AD16">
                <wp:simplePos x="0" y="0"/>
                <wp:positionH relativeFrom="column">
                  <wp:posOffset>-461645</wp:posOffset>
                </wp:positionH>
                <wp:positionV relativeFrom="paragraph">
                  <wp:posOffset>8255</wp:posOffset>
                </wp:positionV>
                <wp:extent cx="394970" cy="254000"/>
                <wp:effectExtent l="0" t="0" r="2413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054263">
                            <w:r>
                              <w:t>¶ 8</w:t>
                            </w:r>
                            <w:r>
                              <w:rPr>
                                <w:noProof/>
                              </w:rPr>
                              <w:drawing>
                                <wp:inline distT="0" distB="0" distL="0" distR="0" wp14:anchorId="0357294E" wp14:editId="41D8419E">
                                  <wp:extent cx="203200" cy="13434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36.35pt;margin-top:.65pt;width:31.1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">
                <v:textbox>
                  <w:txbxContent>
                    <w:p w:rsidR="00054263" w:rsidRDefault="00054263" w:rsidP="00054263">
                      <w:r>
                        <w:t>¶ 8</w:t>
                      </w:r>
                      <w:r>
                        <w:rPr>
                          <w:noProof/>
                        </w:rPr>
                        <w:drawing>
                          <wp:inline distT="0" distB="0" distL="0" distR="0" wp14:anchorId="0357294E" wp14:editId="41D8419E">
                            <wp:extent cx="203200" cy="13434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 xml:space="preserve">"The retinal implant exemplifies how NSF grants for high-risk, fundamental research can directly result in ground-breaking technologies decades later," said Acting NSF Assistant Director for Engineering </w:t>
      </w:r>
      <w:proofErr w:type="spellStart"/>
      <w:r w:rsidR="00B37F2C" w:rsidRPr="00B37F2C">
        <w:rPr>
          <w:rFonts w:ascii="Verdana" w:eastAsia="Times New Roman" w:hAnsi="Verdana" w:cs="Times New Roman"/>
          <w:color w:val="324674"/>
        </w:rPr>
        <w:t>Kesh</w:t>
      </w:r>
      <w:proofErr w:type="spellEnd"/>
      <w:r w:rsidR="00B37F2C" w:rsidRPr="00B37F2C">
        <w:rPr>
          <w:rFonts w:ascii="Verdana" w:eastAsia="Times New Roman" w:hAnsi="Verdana" w:cs="Times New Roman"/>
          <w:color w:val="324674"/>
        </w:rPr>
        <w:t xml:space="preserve"> Narayanan. "In collaboration with the Second Sight team and the courageous patients who volunteered to have experimental surgery to implant the first-generation devices, the researchers of NSF's Biomimetic </w:t>
      </w:r>
      <w:proofErr w:type="spellStart"/>
      <w:r w:rsidR="00B37F2C" w:rsidRPr="00B37F2C">
        <w:rPr>
          <w:rFonts w:ascii="Verdana" w:eastAsia="Times New Roman" w:hAnsi="Verdana" w:cs="Times New Roman"/>
          <w:color w:val="324674"/>
        </w:rPr>
        <w:t>MicroElectronic</w:t>
      </w:r>
      <w:proofErr w:type="spellEnd"/>
      <w:r w:rsidR="00B37F2C" w:rsidRPr="00B37F2C">
        <w:rPr>
          <w:rFonts w:ascii="Verdana" w:eastAsia="Times New Roman" w:hAnsi="Verdana" w:cs="Times New Roman"/>
          <w:color w:val="324674"/>
        </w:rPr>
        <w:t xml:space="preserve"> Systems Engineering Research Center are developing technologies that may ultimately have as profound an impact on blindness as the cochlear implant has had for hearing loss."</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71552" behindDoc="0" locked="0" layoutInCell="1" allowOverlap="1" wp14:anchorId="3D31A517" wp14:editId="349735B4">
                <wp:simplePos x="0" y="0"/>
                <wp:positionH relativeFrom="column">
                  <wp:posOffset>-438150</wp:posOffset>
                </wp:positionH>
                <wp:positionV relativeFrom="paragraph">
                  <wp:posOffset>10160</wp:posOffset>
                </wp:positionV>
                <wp:extent cx="394970" cy="254000"/>
                <wp:effectExtent l="0" t="0" r="24130"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54000"/>
                        </a:xfrm>
                        <a:prstGeom prst="rect">
                          <a:avLst/>
                        </a:prstGeom>
                        <a:solidFill>
                          <a:srgbClr val="FFFFFF"/>
                        </a:solidFill>
                        <a:ln w="9525">
                          <a:solidFill>
                            <a:srgbClr val="000000"/>
                          </a:solidFill>
                          <a:miter lim="800000"/>
                          <a:headEnd/>
                          <a:tailEnd/>
                        </a:ln>
                      </wps:spPr>
                      <wps:txbx>
                        <w:txbxContent>
                          <w:p w:rsidR="00054263" w:rsidRDefault="00054263" w:rsidP="00054263">
                            <w:r>
                              <w:t>¶ 9</w:t>
                            </w:r>
                            <w:r>
                              <w:rPr>
                                <w:noProof/>
                              </w:rPr>
                              <w:drawing>
                                <wp:inline distT="0" distB="0" distL="0" distR="0" wp14:anchorId="5FF65A09" wp14:editId="08E8FCF0">
                                  <wp:extent cx="203200" cy="13434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margin-left:-34.5pt;margin-top:.8pt;width:31.1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">
                <v:textbox>
                  <w:txbxContent>
                    <w:p w:rsidR="00054263" w:rsidRDefault="00054263" w:rsidP="00054263">
                      <w:r>
                        <w:t>¶ 9</w:t>
                      </w:r>
                      <w:r>
                        <w:rPr>
                          <w:noProof/>
                        </w:rPr>
                        <w:drawing>
                          <wp:inline distT="0" distB="0" distL="0" distR="0" wp14:anchorId="5FF65A09" wp14:editId="08E8FCF0">
                            <wp:extent cx="203200" cy="13434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Although some treatments to slow the progression of degenerative diseases of the retina are available, no treatment has existed that could replace the function of lost photoreceptors in the eye.</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73600" behindDoc="0" locked="0" layoutInCell="1" allowOverlap="1" wp14:anchorId="095E7752" wp14:editId="08144156">
                <wp:simplePos x="0" y="0"/>
                <wp:positionH relativeFrom="column">
                  <wp:posOffset>-522514</wp:posOffset>
                </wp:positionH>
                <wp:positionV relativeFrom="paragraph">
                  <wp:posOffset>33795</wp:posOffset>
                </wp:positionV>
                <wp:extent cx="466222" cy="254000"/>
                <wp:effectExtent l="0" t="0" r="10160" b="1270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22" cy="254000"/>
                        </a:xfrm>
                        <a:prstGeom prst="rect">
                          <a:avLst/>
                        </a:prstGeom>
                        <a:solidFill>
                          <a:srgbClr val="FFFFFF"/>
                        </a:solidFill>
                        <a:ln w="9525">
                          <a:solidFill>
                            <a:srgbClr val="000000"/>
                          </a:solidFill>
                          <a:miter lim="800000"/>
                          <a:headEnd/>
                          <a:tailEnd/>
                        </a:ln>
                      </wps:spPr>
                      <wps:txbx>
                        <w:txbxContent>
                          <w:p w:rsidR="00054263" w:rsidRDefault="00054263" w:rsidP="00054263">
                            <w:r>
                              <w:t>¶ 10</w:t>
                            </w:r>
                            <w:r>
                              <w:rPr>
                                <w:noProof/>
                              </w:rPr>
                              <w:drawing>
                                <wp:inline distT="0" distB="0" distL="0" distR="0" wp14:anchorId="1E099ED1" wp14:editId="721E7EE1">
                                  <wp:extent cx="203200" cy="13434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margin-left:-41.15pt;margin-top:2.65pt;width:36.7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">
                <v:textbox>
                  <w:txbxContent>
                    <w:p w:rsidR="00054263" w:rsidRDefault="00054263" w:rsidP="00054263">
                      <w:r>
                        <w:t>¶ 10</w:t>
                      </w:r>
                      <w:r>
                        <w:rPr>
                          <w:noProof/>
                        </w:rPr>
                        <w:drawing>
                          <wp:inline distT="0" distB="0" distL="0" distR="0" wp14:anchorId="1E099ED1" wp14:editId="721E7EE1">
                            <wp:extent cx="203200" cy="13434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 xml:space="preserve">The researchers began their retinal prosthesis research in the late 1980s to address that need, and in 1994 </w:t>
      </w:r>
      <w:proofErr w:type="spellStart"/>
      <w:r w:rsidR="00B37F2C" w:rsidRPr="00B37F2C">
        <w:rPr>
          <w:rFonts w:ascii="Verdana" w:eastAsia="Times New Roman" w:hAnsi="Verdana" w:cs="Times New Roman"/>
          <w:color w:val="324674"/>
        </w:rPr>
        <w:t>Humayun</w:t>
      </w:r>
      <w:proofErr w:type="spellEnd"/>
      <w:r w:rsidR="00B37F2C" w:rsidRPr="00B37F2C">
        <w:rPr>
          <w:rFonts w:ascii="Verdana" w:eastAsia="Times New Roman" w:hAnsi="Verdana" w:cs="Times New Roman"/>
          <w:color w:val="324674"/>
        </w:rPr>
        <w:t xml:space="preserve"> received his first NSF grant, an NSF Young Investigator Award, which built upon additional support from the Whittaker Foundation. </w:t>
      </w:r>
      <w:proofErr w:type="spellStart"/>
      <w:r w:rsidR="00B37F2C" w:rsidRPr="00B37F2C">
        <w:rPr>
          <w:rFonts w:ascii="Verdana" w:eastAsia="Times New Roman" w:hAnsi="Verdana" w:cs="Times New Roman"/>
          <w:color w:val="324674"/>
        </w:rPr>
        <w:t>Humayun</w:t>
      </w:r>
      <w:proofErr w:type="spellEnd"/>
      <w:r w:rsidR="00B37F2C" w:rsidRPr="00B37F2C">
        <w:rPr>
          <w:rFonts w:ascii="Verdana" w:eastAsia="Times New Roman" w:hAnsi="Verdana" w:cs="Times New Roman"/>
          <w:color w:val="324674"/>
        </w:rPr>
        <w:t xml:space="preserve"> used the funding to develop the first conceptualization of the Argus II's underlying artificial retina technology.</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77696" behindDoc="0" locked="0" layoutInCell="1" allowOverlap="1" wp14:anchorId="0484217C" wp14:editId="5C054752">
                <wp:simplePos x="0" y="0"/>
                <wp:positionH relativeFrom="column">
                  <wp:posOffset>-512445</wp:posOffset>
                </wp:positionH>
                <wp:positionV relativeFrom="paragraph">
                  <wp:posOffset>1171575</wp:posOffset>
                </wp:positionV>
                <wp:extent cx="466090" cy="254000"/>
                <wp:effectExtent l="0" t="0" r="10160"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054263" w:rsidRDefault="00054263" w:rsidP="00054263">
                            <w:r>
                              <w:t>¶ 12</w:t>
                            </w:r>
                            <w:r>
                              <w:rPr>
                                <w:noProof/>
                              </w:rPr>
                              <w:drawing>
                                <wp:inline distT="0" distB="0" distL="0" distR="0" wp14:anchorId="26EA94AA" wp14:editId="10560AF0">
                                  <wp:extent cx="203200" cy="13434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7" type="#_x0000_t202" style="position:absolute;margin-left:-40.35pt;margin-top:92.25pt;width:36.7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">
                <v:textbox>
                  <w:txbxContent>
                    <w:p w:rsidR="00054263" w:rsidRDefault="00054263" w:rsidP="00054263">
                      <w:r>
                        <w:t>¶ 12</w:t>
                      </w:r>
                      <w:r>
                        <w:rPr>
                          <w:noProof/>
                        </w:rPr>
                        <w:drawing>
                          <wp:inline distT="0" distB="0" distL="0" distR="0" wp14:anchorId="26EA94AA" wp14:editId="10560AF0">
                            <wp:extent cx="203200" cy="13434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Pr>
          <w:rFonts w:ascii="Verdana" w:eastAsia="Times New Roman" w:hAnsi="Verdana" w:cs="Times New Roman"/>
          <w:b/>
          <w:bCs/>
          <w:noProof/>
          <w:color w:val="324674"/>
        </w:rPr>
        <mc:AlternateContent>
          <mc:Choice Requires="wps">
            <w:drawing>
              <wp:anchor distT="0" distB="0" distL="114300" distR="114300" simplePos="0" relativeHeight="251675648" behindDoc="0" locked="0" layoutInCell="1" allowOverlap="1" wp14:anchorId="1F337E53" wp14:editId="1581F2B3">
                <wp:simplePos x="0" y="0"/>
                <wp:positionH relativeFrom="column">
                  <wp:posOffset>-512445</wp:posOffset>
                </wp:positionH>
                <wp:positionV relativeFrom="paragraph">
                  <wp:posOffset>-3810</wp:posOffset>
                </wp:positionV>
                <wp:extent cx="466090" cy="254000"/>
                <wp:effectExtent l="0" t="0" r="1016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054263" w:rsidRDefault="00054263" w:rsidP="00054263">
                            <w:r>
                              <w:t>¶ 11</w:t>
                            </w:r>
                            <w:r>
                              <w:rPr>
                                <w:noProof/>
                              </w:rPr>
                              <w:drawing>
                                <wp:inline distT="0" distB="0" distL="0" distR="0" wp14:anchorId="563DFE9D" wp14:editId="235DBA5C">
                                  <wp:extent cx="203200" cy="13434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8" type="#_x0000_t202" style="position:absolute;margin-left:-40.35pt;margin-top:-.3pt;width:36.7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">
                <v:textbox>
                  <w:txbxContent>
                    <w:p w:rsidR="00054263" w:rsidRDefault="00054263" w:rsidP="00054263">
                      <w:r>
                        <w:t>¶ 11</w:t>
                      </w:r>
                      <w:r>
                        <w:rPr>
                          <w:noProof/>
                        </w:rPr>
                        <w:drawing>
                          <wp:inline distT="0" distB="0" distL="0" distR="0" wp14:anchorId="563DFE9D" wp14:editId="235DBA5C">
                            <wp:extent cx="203200" cy="134345"/>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 xml:space="preserve">Since that time, he and his collaborators--including </w:t>
      </w:r>
      <w:proofErr w:type="spellStart"/>
      <w:r w:rsidR="00B37F2C" w:rsidRPr="00B37F2C">
        <w:rPr>
          <w:rFonts w:ascii="Verdana" w:eastAsia="Times New Roman" w:hAnsi="Verdana" w:cs="Times New Roman"/>
          <w:color w:val="324674"/>
        </w:rPr>
        <w:t>Wentai</w:t>
      </w:r>
      <w:proofErr w:type="spellEnd"/>
      <w:r w:rsidR="00B37F2C" w:rsidRPr="00B37F2C">
        <w:rPr>
          <w:rFonts w:ascii="Verdana" w:eastAsia="Times New Roman" w:hAnsi="Verdana" w:cs="Times New Roman"/>
          <w:color w:val="324674"/>
        </w:rPr>
        <w:t xml:space="preserve"> Liu of the University of California, Los Angeles and fellow USC researchers Jim </w:t>
      </w:r>
      <w:proofErr w:type="spellStart"/>
      <w:r w:rsidR="00B37F2C" w:rsidRPr="00B37F2C">
        <w:rPr>
          <w:rFonts w:ascii="Verdana" w:eastAsia="Times New Roman" w:hAnsi="Verdana" w:cs="Times New Roman"/>
          <w:color w:val="324674"/>
        </w:rPr>
        <w:t>Weiland</w:t>
      </w:r>
      <w:proofErr w:type="spellEnd"/>
      <w:r w:rsidR="00B37F2C" w:rsidRPr="00B37F2C">
        <w:rPr>
          <w:rFonts w:ascii="Verdana" w:eastAsia="Times New Roman" w:hAnsi="Verdana" w:cs="Times New Roman"/>
          <w:color w:val="324674"/>
        </w:rPr>
        <w:t xml:space="preserve"> and Eugene de Juan, Jr.--received six additional NSF grants, totaling $40 million, some of which was part of NSF's funding for BMES, </w:t>
      </w:r>
      <w:hyperlink r:id="rId17" w:history="1">
        <w:r w:rsidR="00B37F2C" w:rsidRPr="00B37F2C">
          <w:rPr>
            <w:rFonts w:ascii="Verdana" w:eastAsia="Times New Roman" w:hAnsi="Verdana" w:cs="Times New Roman"/>
            <w:color w:val="7F4C8A"/>
            <w:u w:val="single"/>
            <w:bdr w:val="none" w:sz="0" w:space="0" w:color="auto" w:frame="1"/>
          </w:rPr>
          <w:t>launched in 2003</w:t>
        </w:r>
      </w:hyperlink>
      <w:r w:rsidR="00B37F2C" w:rsidRPr="00B37F2C">
        <w:rPr>
          <w:rFonts w:ascii="Verdana" w:eastAsia="Times New Roman" w:hAnsi="Verdana" w:cs="Times New Roman"/>
          <w:color w:val="324674"/>
        </w:rPr>
        <w:t>. BMES drives research into a range of sophisticated prosthetic technologies to treat blindness, paralysis and other conditions.</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"We were encouraged by the team's exploratory work in the 1980s and 1990s, supported by NSF and others, which revealed that healthy neural pathways can </w:t>
      </w:r>
      <w:r w:rsidRPr="00B37F2C">
        <w:rPr>
          <w:rFonts w:ascii="Verdana" w:eastAsia="Times New Roman" w:hAnsi="Verdana" w:cs="Times New Roman"/>
          <w:color w:val="324674"/>
        </w:rPr>
        <w:lastRenderedPageBreak/>
        <w:t>carry information to the brain, even though other parts of the eye are damaged," adds Narayanan. "The retinal prosthesis they developed from that work simulates the most complex part of the eye. Based on the promise of that implant, we decided in 2003 to entrust the research team with an NSF Engineering Research Center," says Narayanan. "The center was to scale up technology development and increase device sensitivity and biocompatibility, while simultaneously preparing students for the workforce and building partnerships to speed the technology to the marketplace, where it could make a difference in people's lives. The center has succeeded with all of those goals."</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81792" behindDoc="0" locked="0" layoutInCell="1" allowOverlap="1" wp14:anchorId="2B2C3868" wp14:editId="5A7CB38A">
                <wp:simplePos x="0" y="0"/>
                <wp:positionH relativeFrom="column">
                  <wp:posOffset>-523875</wp:posOffset>
                </wp:positionH>
                <wp:positionV relativeFrom="paragraph">
                  <wp:posOffset>-12700</wp:posOffset>
                </wp:positionV>
                <wp:extent cx="466090" cy="254000"/>
                <wp:effectExtent l="0" t="0" r="1016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054263" w:rsidRDefault="00054263" w:rsidP="00054263">
                            <w:r>
                              <w:t>¶ 13</w:t>
                            </w:r>
                            <w:r>
                              <w:rPr>
                                <w:noProof/>
                              </w:rPr>
                              <w:drawing>
                                <wp:inline distT="0" distB="0" distL="0" distR="0" wp14:anchorId="58F3D487" wp14:editId="1D2D1297">
                                  <wp:extent cx="203200" cy="134345"/>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9" type="#_x0000_t202" style="position:absolute;margin-left:-41.25pt;margin-top:-1pt;width:36.7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">
                <v:textbox>
                  <w:txbxContent>
                    <w:p w:rsidR="00054263" w:rsidRDefault="00054263" w:rsidP="00054263">
                      <w:r>
                        <w:t>¶ 1</w:t>
                      </w:r>
                      <w:r>
                        <w:t>3</w:t>
                      </w:r>
                      <w:r>
                        <w:rPr>
                          <w:noProof/>
                        </w:rPr>
                        <w:drawing>
                          <wp:inline distT="0" distB="0" distL="0" distR="0" wp14:anchorId="58F3D487" wp14:editId="1D2D1297">
                            <wp:extent cx="203200" cy="134345"/>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Pr>
          <w:rFonts w:ascii="Verdana" w:eastAsia="Times New Roman" w:hAnsi="Verdana" w:cs="Times New Roman"/>
          <w:b/>
          <w:bCs/>
          <w:noProof/>
          <w:color w:val="324674"/>
        </w:rPr>
        <mc:AlternateContent>
          <mc:Choice Requires="wps">
            <w:drawing>
              <wp:anchor distT="0" distB="0" distL="114300" distR="114300" simplePos="0" relativeHeight="251679744" behindDoc="0" locked="0" layoutInCell="1" allowOverlap="1" wp14:anchorId="7D009317" wp14:editId="1A17D105">
                <wp:simplePos x="0" y="0"/>
                <wp:positionH relativeFrom="column">
                  <wp:posOffset>-490855</wp:posOffset>
                </wp:positionH>
                <wp:positionV relativeFrom="paragraph">
                  <wp:posOffset>-1675130</wp:posOffset>
                </wp:positionV>
                <wp:extent cx="466090" cy="254000"/>
                <wp:effectExtent l="0" t="0" r="10160"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054263" w:rsidRDefault="00054263" w:rsidP="00054263">
                            <w:r>
                              <w:t>¶ 12</w:t>
                            </w:r>
                            <w:r>
                              <w:rPr>
                                <w:noProof/>
                              </w:rPr>
                              <w:drawing>
                                <wp:inline distT="0" distB="0" distL="0" distR="0" wp14:anchorId="28BAF6FC" wp14:editId="27A1E236">
                                  <wp:extent cx="203200" cy="13434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40" type="#_x0000_t202" style="position:absolute;margin-left:-38.65pt;margin-top:-131.9pt;width:36.7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">
                <v:textbox>
                  <w:txbxContent>
                    <w:p w:rsidR="00054263" w:rsidRDefault="00054263" w:rsidP="00054263">
                      <w:r>
                        <w:t>¶ 12</w:t>
                      </w:r>
                      <w:r>
                        <w:rPr>
                          <w:noProof/>
                        </w:rPr>
                        <w:drawing>
                          <wp:inline distT="0" distB="0" distL="0" distR="0" wp14:anchorId="28BAF6FC" wp14:editId="27A1E236">
                            <wp:extent cx="203200" cy="134345"/>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The researchers' efforts have bridged cellular biology--necessary for understanding how to stimulate the retinal ganglion cells without permanent damage--with microelectronics, which led to the miniaturized, low-power integrated chip for performing signal conversion, conditioning and stimulation functions. The hardware was paired with software processing and tuning algorithms that convert visual imagery to stimulation signals, and the entire system had to be incorporated within hermetically sealed packaging that allowed the electronics to operate in the vitreous fluid of the eye indefinitely. Finally, the research team had to develop new surgical techniques in order to integrate the device with the body, ensuring accurate placement of the stimulation electrodes on the retina.</w:t>
      </w:r>
    </w:p>
    <w:p w:rsidR="00B37F2C" w:rsidRPr="00B37F2C" w:rsidRDefault="00054263"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83840" behindDoc="0" locked="0" layoutInCell="1" allowOverlap="1" wp14:anchorId="040FD919" wp14:editId="6F0845C2">
                <wp:simplePos x="0" y="0"/>
                <wp:positionH relativeFrom="column">
                  <wp:posOffset>-529590</wp:posOffset>
                </wp:positionH>
                <wp:positionV relativeFrom="paragraph">
                  <wp:posOffset>17780</wp:posOffset>
                </wp:positionV>
                <wp:extent cx="466090" cy="254000"/>
                <wp:effectExtent l="0" t="0" r="10160" b="127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054263" w:rsidRDefault="00054263" w:rsidP="00054263">
                            <w:r>
                              <w:t>¶ 14</w:t>
                            </w:r>
                            <w:r>
                              <w:rPr>
                                <w:noProof/>
                              </w:rPr>
                              <w:drawing>
                                <wp:inline distT="0" distB="0" distL="0" distR="0" wp14:anchorId="3097A6F0" wp14:editId="44EC09F9">
                                  <wp:extent cx="203200" cy="134345"/>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1" type="#_x0000_t202" style="position:absolute;margin-left:-41.7pt;margin-top:1.4pt;width:36.7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">
                <v:textbox>
                  <w:txbxContent>
                    <w:p w:rsidR="00054263" w:rsidRDefault="00054263" w:rsidP="00054263">
                      <w:r>
                        <w:t>¶ 14</w:t>
                      </w:r>
                      <w:r>
                        <w:rPr>
                          <w:noProof/>
                        </w:rPr>
                        <w:drawing>
                          <wp:inline distT="0" distB="0" distL="0" distR="0" wp14:anchorId="3097A6F0" wp14:editId="44EC09F9">
                            <wp:extent cx="203200" cy="134345"/>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"The artificial retina is a great engineering challenge under the interdisciplinary constraint of biology, enabling technology, regulatory compliance, as well as sophisticated design science," adds Liu. "The artificial retina provides an interface between biotic and abiotic systems. Its unique design characteristics rely on system-level optimization, rather than the more common practice of component optimization, to achieve miniaturization and integration. Using the most advanced semiconductor technology, the engine for the artificial retina is a 'system on a chip' of mixed voltages and mixed analog-digital design, which provides self-contained power and data management and other functionality. This design for the artificial retina facilitates both surgical procedures and regulatory compliance."</w:t>
      </w:r>
    </w:p>
    <w:p w:rsidR="00B37F2C" w:rsidRPr="00B37F2C" w:rsidRDefault="00C750DD"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87936" behindDoc="0" locked="0" layoutInCell="1" allowOverlap="1" wp14:anchorId="514E495B" wp14:editId="4361068B">
                <wp:simplePos x="0" y="0"/>
                <wp:positionH relativeFrom="column">
                  <wp:posOffset>-506095</wp:posOffset>
                </wp:positionH>
                <wp:positionV relativeFrom="paragraph">
                  <wp:posOffset>1176020</wp:posOffset>
                </wp:positionV>
                <wp:extent cx="466090" cy="254000"/>
                <wp:effectExtent l="0" t="0" r="1016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C750DD" w:rsidRDefault="00C750DD" w:rsidP="00C750DD">
                            <w:r>
                              <w:t>¶ 16</w:t>
                            </w:r>
                            <w:r>
                              <w:rPr>
                                <w:noProof/>
                              </w:rPr>
                              <w:drawing>
                                <wp:inline distT="0" distB="0" distL="0" distR="0" wp14:anchorId="30622474" wp14:editId="401D3BD3">
                                  <wp:extent cx="203200" cy="134345"/>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2" type="#_x0000_t202" style="position:absolute;margin-left:-39.85pt;margin-top:92.6pt;width:36.7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">
                <v:textbox>
                  <w:txbxContent>
                    <w:p w:rsidR="00C750DD" w:rsidRDefault="00C750DD" w:rsidP="00C750DD">
                      <w:r>
                        <w:t>¶ 16</w:t>
                      </w:r>
                      <w:r>
                        <w:rPr>
                          <w:noProof/>
                        </w:rPr>
                        <w:drawing>
                          <wp:inline distT="0" distB="0" distL="0" distR="0" wp14:anchorId="30622474" wp14:editId="401D3BD3">
                            <wp:extent cx="203200" cy="134345"/>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Pr>
          <w:rFonts w:ascii="Verdana" w:eastAsia="Times New Roman" w:hAnsi="Verdana" w:cs="Times New Roman"/>
          <w:b/>
          <w:bCs/>
          <w:noProof/>
          <w:color w:val="324674"/>
        </w:rPr>
        <mc:AlternateContent>
          <mc:Choice Requires="wps">
            <w:drawing>
              <wp:anchor distT="0" distB="0" distL="114300" distR="114300" simplePos="0" relativeHeight="251685888" behindDoc="0" locked="0" layoutInCell="1" allowOverlap="1" wp14:anchorId="042C635D" wp14:editId="35EC9CF6">
                <wp:simplePos x="0" y="0"/>
                <wp:positionH relativeFrom="column">
                  <wp:posOffset>-502285</wp:posOffset>
                </wp:positionH>
                <wp:positionV relativeFrom="paragraph">
                  <wp:posOffset>11842</wp:posOffset>
                </wp:positionV>
                <wp:extent cx="466090" cy="254000"/>
                <wp:effectExtent l="0" t="0" r="1016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054263" w:rsidRDefault="00C750DD" w:rsidP="00054263">
                            <w:r>
                              <w:t>¶ 15</w:t>
                            </w:r>
                            <w:r w:rsidR="00054263">
                              <w:rPr>
                                <w:noProof/>
                              </w:rPr>
                              <w:drawing>
                                <wp:inline distT="0" distB="0" distL="0" distR="0" wp14:anchorId="78367EAF" wp14:editId="5DA6F6EF">
                                  <wp:extent cx="203200" cy="134345"/>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43" type="#_x0000_t202" style="position:absolute;margin-left:-39.55pt;margin-top:.95pt;width:36.7pt;height:2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">
                <v:textbox>
                  <w:txbxContent>
                    <w:p w:rsidR="00054263" w:rsidRDefault="00C750DD" w:rsidP="00054263">
                      <w:r>
                        <w:t>¶ 15</w:t>
                      </w:r>
                      <w:r w:rsidR="00054263">
                        <w:rPr>
                          <w:noProof/>
                        </w:rPr>
                        <w:drawing>
                          <wp:inline distT="0" distB="0" distL="0" distR="0" wp14:anchorId="78367EAF" wp14:editId="5DA6F6EF">
                            <wp:extent cx="203200" cy="134345"/>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The Argus II design consists of an external video camera system matched to the implanted retinal stimulator, which contains a microelectrode array that spans 20 degrees of visual field. The NSF BMES ERC has developed a prototype system with an array of more than 15 times as many electrodes and an ultra-miniature video camera that can be implanted in the eye. However, this prototype is many years away from being available for patient use.</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"The external camera system-built into a pair of glasses-streams video to a belt-worn computer, which converts the video into stimulus commands for the implant," says </w:t>
      </w:r>
      <w:proofErr w:type="spellStart"/>
      <w:r w:rsidRPr="00B37F2C">
        <w:rPr>
          <w:rFonts w:ascii="Verdana" w:eastAsia="Times New Roman" w:hAnsi="Verdana" w:cs="Times New Roman"/>
          <w:color w:val="324674"/>
        </w:rPr>
        <w:t>Weiland</w:t>
      </w:r>
      <w:proofErr w:type="spellEnd"/>
      <w:r w:rsidRPr="00B37F2C">
        <w:rPr>
          <w:rFonts w:ascii="Verdana" w:eastAsia="Times New Roman" w:hAnsi="Verdana" w:cs="Times New Roman"/>
          <w:color w:val="324674"/>
        </w:rPr>
        <w:t>. "The belt-worn computer encodes the commands into a wireless signal that is transmitted to the implant, which has the necessary electronics to receive and decode both wireless power and data. Based on those data, the implant stimulates the retina with small electrical pulses. The electronics are hermetically packaged and the electrical stimulus is delivered to the retina via a microelectrode array."</w:t>
      </w:r>
    </w:p>
    <w:p w:rsidR="00B37F2C" w:rsidRPr="00B37F2C" w:rsidRDefault="00C750DD"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w:lastRenderedPageBreak/>
        <mc:AlternateContent>
          <mc:Choice Requires="wps">
            <w:drawing>
              <wp:anchor distT="0" distB="0" distL="114300" distR="114300" simplePos="0" relativeHeight="251689984" behindDoc="0" locked="0" layoutInCell="1" allowOverlap="1" wp14:anchorId="1261C877" wp14:editId="4C54489C">
                <wp:simplePos x="0" y="0"/>
                <wp:positionH relativeFrom="column">
                  <wp:posOffset>-523875</wp:posOffset>
                </wp:positionH>
                <wp:positionV relativeFrom="paragraph">
                  <wp:posOffset>19050</wp:posOffset>
                </wp:positionV>
                <wp:extent cx="466090" cy="254000"/>
                <wp:effectExtent l="0" t="0" r="1016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C750DD" w:rsidRDefault="00C750DD" w:rsidP="00C750DD">
                            <w:r>
                              <w:t>¶ 17</w:t>
                            </w:r>
                            <w:r>
                              <w:rPr>
                                <w:noProof/>
                              </w:rPr>
                              <w:drawing>
                                <wp:inline distT="0" distB="0" distL="0" distR="0" wp14:anchorId="1400CF17" wp14:editId="7E156DE2">
                                  <wp:extent cx="203200" cy="13434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margin-left:-41.25pt;margin-top:1.5pt;width:36.7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">
                <v:textbox>
                  <w:txbxContent>
                    <w:p w:rsidR="00C750DD" w:rsidRDefault="00C750DD" w:rsidP="00C750DD">
                      <w:r>
                        <w:t>¶ 17</w:t>
                      </w:r>
                      <w:r>
                        <w:rPr>
                          <w:noProof/>
                        </w:rPr>
                        <w:drawing>
                          <wp:inline distT="0" distB="0" distL="0" distR="0" wp14:anchorId="1400CF17" wp14:editId="7E156DE2">
                            <wp:extent cx="203200" cy="134345"/>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In 1998, Robert Greenberg founded Second Sight to develop the technology for the marketplace. While under development, the Argus I and Argus II systems have won wide recognition, including a </w:t>
      </w:r>
      <w:hyperlink r:id="rId18" w:history="1">
        <w:r w:rsidR="00B37F2C" w:rsidRPr="00B37F2C">
          <w:rPr>
            <w:rFonts w:ascii="Verdana" w:eastAsia="Times New Roman" w:hAnsi="Verdana" w:cs="Times New Roman"/>
            <w:color w:val="7F4C8A"/>
            <w:u w:val="single"/>
            <w:bdr w:val="none" w:sz="0" w:space="0" w:color="auto" w:frame="1"/>
          </w:rPr>
          <w:t>2010 Popular Mechanics Breakthrough Award</w:t>
        </w:r>
      </w:hyperlink>
      <w:r w:rsidR="00B37F2C" w:rsidRPr="00B37F2C">
        <w:rPr>
          <w:rFonts w:ascii="Verdana" w:eastAsia="Times New Roman" w:hAnsi="Verdana" w:cs="Times New Roman"/>
          <w:color w:val="324674"/>
        </w:rPr>
        <w:t> and a 2009 R&amp;D 100 Award, but it is only with FDA approval that the technology can now be made available to patients.</w:t>
      </w:r>
    </w:p>
    <w:p w:rsidR="00B37F2C" w:rsidRPr="00B37F2C" w:rsidRDefault="00C750DD"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92032" behindDoc="0" locked="0" layoutInCell="1" allowOverlap="1" wp14:anchorId="2A3AE69F" wp14:editId="30AE18D6">
                <wp:simplePos x="0" y="0"/>
                <wp:positionH relativeFrom="column">
                  <wp:posOffset>-523875</wp:posOffset>
                </wp:positionH>
                <wp:positionV relativeFrom="paragraph">
                  <wp:posOffset>1270</wp:posOffset>
                </wp:positionV>
                <wp:extent cx="466090" cy="254000"/>
                <wp:effectExtent l="0" t="0" r="10160"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C750DD" w:rsidRDefault="00C750DD" w:rsidP="00C750DD">
                            <w:r>
                              <w:t>¶ 18</w:t>
                            </w:r>
                            <w:r>
                              <w:rPr>
                                <w:noProof/>
                              </w:rPr>
                              <w:drawing>
                                <wp:inline distT="0" distB="0" distL="0" distR="0" wp14:anchorId="3B7D3208" wp14:editId="4CF53219">
                                  <wp:extent cx="203200" cy="13434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5" type="#_x0000_t202" style="position:absolute;margin-left:-41.25pt;margin-top:.1pt;width:36.7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">
                <v:textbox>
                  <w:txbxContent>
                    <w:p w:rsidR="00C750DD" w:rsidRDefault="00C750DD" w:rsidP="00C750DD">
                      <w:r>
                        <w:t>¶ 18</w:t>
                      </w:r>
                      <w:r>
                        <w:rPr>
                          <w:noProof/>
                        </w:rPr>
                        <w:drawing>
                          <wp:inline distT="0" distB="0" distL="0" distR="0" wp14:anchorId="3B7D3208" wp14:editId="4CF53219">
                            <wp:extent cx="203200" cy="13434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 xml:space="preserve">"An artificial retina can offer hope to those with retinitis </w:t>
      </w:r>
      <w:proofErr w:type="spellStart"/>
      <w:r w:rsidR="00B37F2C" w:rsidRPr="00B37F2C">
        <w:rPr>
          <w:rFonts w:ascii="Verdana" w:eastAsia="Times New Roman" w:hAnsi="Verdana" w:cs="Times New Roman"/>
          <w:color w:val="324674"/>
        </w:rPr>
        <w:t>pigmentosa</w:t>
      </w:r>
      <w:proofErr w:type="spellEnd"/>
      <w:r w:rsidR="00B37F2C" w:rsidRPr="00B37F2C">
        <w:rPr>
          <w:rFonts w:ascii="Verdana" w:eastAsia="Times New Roman" w:hAnsi="Verdana" w:cs="Times New Roman"/>
          <w:color w:val="324674"/>
        </w:rPr>
        <w:t>, as it may help them achieve a level of visual perception that enhances their quality of life, enabling them to perform functions of daily living more easily and the chance to enjoy simple pleasures we may take for granted," says Narayanan. "Such success is the result of fundamental studies in several fields, technology improvements based on those results and feedback from clinical trials--all enabled by sustained public and private investment from entities like NSF."</w:t>
      </w:r>
    </w:p>
    <w:p w:rsidR="00B37F2C" w:rsidRPr="00B37F2C" w:rsidRDefault="00C750DD"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94080" behindDoc="0" locked="0" layoutInCell="1" allowOverlap="1" wp14:anchorId="19E35D02" wp14:editId="4273E47A">
                <wp:simplePos x="0" y="0"/>
                <wp:positionH relativeFrom="column">
                  <wp:posOffset>-523875</wp:posOffset>
                </wp:positionH>
                <wp:positionV relativeFrom="paragraph">
                  <wp:posOffset>13335</wp:posOffset>
                </wp:positionV>
                <wp:extent cx="466090" cy="254000"/>
                <wp:effectExtent l="0" t="0" r="1016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C750DD" w:rsidRDefault="00C750DD" w:rsidP="00C750DD">
                            <w:r>
                              <w:t>¶ 19</w:t>
                            </w:r>
                            <w:r>
                              <w:rPr>
                                <w:noProof/>
                              </w:rPr>
                              <w:drawing>
                                <wp:inline distT="0" distB="0" distL="0" distR="0" wp14:anchorId="330983A8" wp14:editId="0F0C964E">
                                  <wp:extent cx="203200" cy="13434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46" type="#_x0000_t202" style="position:absolute;margin-left:-41.25pt;margin-top:1.05pt;width:36.7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">
                <v:textbox>
                  <w:txbxContent>
                    <w:p w:rsidR="00C750DD" w:rsidRDefault="00C750DD" w:rsidP="00C750DD">
                      <w:r>
                        <w:t>¶ 19</w:t>
                      </w:r>
                      <w:r>
                        <w:rPr>
                          <w:noProof/>
                        </w:rPr>
                        <w:drawing>
                          <wp:inline distT="0" distB="0" distL="0" distR="0" wp14:anchorId="330983A8" wp14:editId="0F0C964E">
                            <wp:extent cx="203200" cy="13434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For more, please see an NSF </w:t>
      </w:r>
      <w:hyperlink r:id="rId19" w:history="1">
        <w:r w:rsidR="00B37F2C" w:rsidRPr="00B37F2C">
          <w:rPr>
            <w:rFonts w:ascii="Verdana" w:eastAsia="Times New Roman" w:hAnsi="Verdana" w:cs="Times New Roman"/>
            <w:color w:val="7F4C8A"/>
            <w:u w:val="single"/>
            <w:bdr w:val="none" w:sz="0" w:space="0" w:color="auto" w:frame="1"/>
          </w:rPr>
          <w:t>Science Nation video</w:t>
        </w:r>
      </w:hyperlink>
      <w:r w:rsidR="00B37F2C" w:rsidRPr="00B37F2C">
        <w:rPr>
          <w:rFonts w:ascii="Verdana" w:eastAsia="Times New Roman" w:hAnsi="Verdana" w:cs="Times New Roman"/>
          <w:color w:val="324674"/>
        </w:rPr>
        <w:t> on the Argus I technology, and read more about the early stages of development for both devices in this </w:t>
      </w:r>
      <w:hyperlink r:id="rId20" w:history="1">
        <w:r w:rsidR="00B37F2C" w:rsidRPr="00B37F2C">
          <w:rPr>
            <w:rFonts w:ascii="Verdana" w:eastAsia="Times New Roman" w:hAnsi="Verdana" w:cs="Times New Roman"/>
            <w:color w:val="7F4C8A"/>
            <w:u w:val="single"/>
            <w:bdr w:val="none" w:sz="0" w:space="0" w:color="auto" w:frame="1"/>
          </w:rPr>
          <w:t>feature story</w:t>
        </w:r>
      </w:hyperlink>
      <w:r w:rsidR="00B37F2C" w:rsidRPr="00B37F2C">
        <w:rPr>
          <w:rFonts w:ascii="Verdana" w:eastAsia="Times New Roman" w:hAnsi="Verdana" w:cs="Times New Roman"/>
          <w:color w:val="324674"/>
        </w:rPr>
        <w:t>.</w:t>
      </w:r>
    </w:p>
    <w:p w:rsidR="00B37F2C" w:rsidRPr="00B37F2C" w:rsidRDefault="00C750DD"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696128" behindDoc="0" locked="0" layoutInCell="1" allowOverlap="1" wp14:anchorId="15EA4ECB" wp14:editId="58DD7692">
                <wp:simplePos x="0" y="0"/>
                <wp:positionH relativeFrom="column">
                  <wp:posOffset>-523875</wp:posOffset>
                </wp:positionH>
                <wp:positionV relativeFrom="paragraph">
                  <wp:posOffset>334645</wp:posOffset>
                </wp:positionV>
                <wp:extent cx="466090" cy="254000"/>
                <wp:effectExtent l="0" t="0" r="10160" b="127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C750DD" w:rsidRDefault="00C750DD" w:rsidP="00C750DD">
                            <w:r>
                              <w:t>¶ 20</w:t>
                            </w:r>
                            <w:r>
                              <w:rPr>
                                <w:noProof/>
                              </w:rPr>
                              <w:drawing>
                                <wp:inline distT="0" distB="0" distL="0" distR="0" wp14:anchorId="0284EED5" wp14:editId="40CB09EA">
                                  <wp:extent cx="203200" cy="134345"/>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47" type="#_x0000_t202" style="position:absolute;margin-left:-41.25pt;margin-top:26.35pt;width:36.7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">
                <v:textbox>
                  <w:txbxContent>
                    <w:p w:rsidR="00C750DD" w:rsidRDefault="00C750DD" w:rsidP="00C750DD">
                      <w:r>
                        <w:t xml:space="preserve">¶ </w:t>
                      </w:r>
                      <w:r>
                        <w:t>2</w:t>
                      </w:r>
                      <w:r>
                        <w:t>0</w:t>
                      </w:r>
                      <w:r>
                        <w:rPr>
                          <w:noProof/>
                        </w:rPr>
                        <w:drawing>
                          <wp:inline distT="0" distB="0" distL="0" distR="0" wp14:anchorId="0284EED5" wp14:editId="40CB09EA">
                            <wp:extent cx="203200" cy="134345"/>
                            <wp:effectExtent l="0" t="0" r="635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color w:val="324674"/>
        </w:rPr>
        <w:t>-NSF-</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Timeline of NSF Funding</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Basic research behind the retinal implant was supported by NSF Program Officers across the Directorate for Engineering.  Gil </w:t>
      </w:r>
      <w:proofErr w:type="spellStart"/>
      <w:r w:rsidRPr="00B37F2C">
        <w:rPr>
          <w:rFonts w:ascii="Verdana" w:eastAsia="Times New Roman" w:hAnsi="Verdana" w:cs="Times New Roman"/>
          <w:color w:val="324674"/>
        </w:rPr>
        <w:t>Devey</w:t>
      </w:r>
      <w:proofErr w:type="spellEnd"/>
      <w:r w:rsidRPr="00B37F2C">
        <w:rPr>
          <w:rFonts w:ascii="Verdana" w:eastAsia="Times New Roman" w:hAnsi="Verdana" w:cs="Times New Roman"/>
          <w:color w:val="324674"/>
        </w:rPr>
        <w:t xml:space="preserve"> saw promise in the innovative concept and chose to fund the high-risk, very early stage research.  Other program directors stepped in at critical points, enabling the researchers to overcome different fundamental design and performance challenges.  Encouraged by the team's results and enduring vision, the NSF Engineering Research Center program made the leap to drastically scale up the fundamental research effort and address systems integration, enhance sensitivity, and improve biocompatibility.</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1996-1999      Design and Evaluation of Artificial Retina Device to Benefit Visually Impaired</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w:t>
      </w:r>
      <w:proofErr w:type="spellStart"/>
      <w:r w:rsidRPr="00B37F2C">
        <w:rPr>
          <w:rFonts w:ascii="Verdana" w:eastAsia="Times New Roman" w:hAnsi="Verdana" w:cs="Times New Roman"/>
          <w:color w:val="324674"/>
        </w:rPr>
        <w:t>Wentai</w:t>
      </w:r>
      <w:proofErr w:type="spellEnd"/>
      <w:r w:rsidRPr="00B37F2C">
        <w:rPr>
          <w:rFonts w:ascii="Verdana" w:eastAsia="Times New Roman" w:hAnsi="Verdana" w:cs="Times New Roman"/>
          <w:color w:val="324674"/>
        </w:rPr>
        <w:t xml:space="preserve"> Liu</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Gilbert B. </w:t>
      </w:r>
      <w:proofErr w:type="spellStart"/>
      <w:r w:rsidRPr="00B37F2C">
        <w:rPr>
          <w:rFonts w:ascii="Verdana" w:eastAsia="Times New Roman" w:hAnsi="Verdana" w:cs="Times New Roman"/>
          <w:color w:val="324674"/>
        </w:rPr>
        <w:t>Devey</w:t>
      </w:r>
      <w:proofErr w:type="spellEnd"/>
      <w:r w:rsidRPr="00B37F2C">
        <w:rPr>
          <w:rFonts w:ascii="Verdana" w:eastAsia="Times New Roman" w:hAnsi="Verdana" w:cs="Times New Roman"/>
          <w:color w:val="324674"/>
        </w:rPr>
        <w:t> </w:t>
      </w:r>
      <w:hyperlink r:id="rId21" w:history="1">
        <w:r w:rsidRPr="00B37F2C">
          <w:rPr>
            <w:rFonts w:ascii="Verdana" w:eastAsia="Times New Roman" w:hAnsi="Verdana" w:cs="Times New Roman"/>
            <w:color w:val="7F4C8A"/>
            <w:u w:val="single"/>
            <w:bdr w:val="none" w:sz="0" w:space="0" w:color="auto" w:frame="1"/>
          </w:rPr>
          <w:t>CBET 9509758</w:t>
        </w:r>
      </w:hyperlink>
      <w:r w:rsidRPr="00B37F2C">
        <w:rPr>
          <w:rFonts w:ascii="Verdana" w:eastAsia="Times New Roman" w:hAnsi="Verdana" w:cs="Times New Roman"/>
          <w:b/>
          <w:bCs/>
          <w:color w:val="324674"/>
        </w:rPr>
        <w:t> </w:t>
      </w:r>
      <w:r w:rsidRPr="00B37F2C">
        <w:rPr>
          <w:rFonts w:ascii="Verdana" w:eastAsia="Times New Roman" w:hAnsi="Verdana" w:cs="Times New Roman"/>
          <w:color w:val="324674"/>
        </w:rPr>
        <w:t>$506K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 xml:space="preserve">1998-2003      </w:t>
      </w:r>
      <w:proofErr w:type="gramStart"/>
      <w:r w:rsidRPr="00B37F2C">
        <w:rPr>
          <w:rFonts w:ascii="Verdana" w:eastAsia="Times New Roman" w:hAnsi="Verdana" w:cs="Times New Roman"/>
          <w:b/>
          <w:bCs/>
          <w:color w:val="324674"/>
        </w:rPr>
        <w:t>The</w:t>
      </w:r>
      <w:proofErr w:type="gramEnd"/>
      <w:r w:rsidRPr="00B37F2C">
        <w:rPr>
          <w:rFonts w:ascii="Verdana" w:eastAsia="Times New Roman" w:hAnsi="Verdana" w:cs="Times New Roman"/>
          <w:b/>
          <w:bCs/>
          <w:color w:val="324674"/>
        </w:rPr>
        <w:t xml:space="preserve"> Realization of a Retinal Prosthesis for the Totally Blind</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Mark </w:t>
      </w:r>
      <w:proofErr w:type="spellStart"/>
      <w:r w:rsidRPr="00B37F2C">
        <w:rPr>
          <w:rFonts w:ascii="Verdana" w:eastAsia="Times New Roman" w:hAnsi="Verdana" w:cs="Times New Roman"/>
          <w:color w:val="324674"/>
        </w:rPr>
        <w:t>Humayun</w:t>
      </w:r>
      <w:proofErr w:type="spellEnd"/>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Gilbert B. </w:t>
      </w:r>
      <w:proofErr w:type="spellStart"/>
      <w:r w:rsidRPr="00B37F2C">
        <w:rPr>
          <w:rFonts w:ascii="Verdana" w:eastAsia="Times New Roman" w:hAnsi="Verdana" w:cs="Times New Roman"/>
          <w:color w:val="324674"/>
        </w:rPr>
        <w:t>Devey</w:t>
      </w:r>
      <w:proofErr w:type="spellEnd"/>
      <w:r w:rsidRPr="00B37F2C">
        <w:rPr>
          <w:rFonts w:ascii="Verdana" w:eastAsia="Times New Roman" w:hAnsi="Verdana" w:cs="Times New Roman"/>
          <w:color w:val="324674"/>
        </w:rPr>
        <w:t> </w:t>
      </w:r>
      <w:hyperlink r:id="rId22" w:history="1">
        <w:r w:rsidRPr="00B37F2C">
          <w:rPr>
            <w:rFonts w:ascii="Verdana" w:eastAsia="Times New Roman" w:hAnsi="Verdana" w:cs="Times New Roman"/>
            <w:color w:val="7F4C8A"/>
            <w:u w:val="single"/>
            <w:bdr w:val="none" w:sz="0" w:space="0" w:color="auto" w:frame="1"/>
          </w:rPr>
          <w:t>CBET 9810914</w:t>
        </w:r>
      </w:hyperlink>
      <w:r w:rsidRPr="00B37F2C">
        <w:rPr>
          <w:rFonts w:ascii="Verdana" w:eastAsia="Times New Roman" w:hAnsi="Verdana" w:cs="Times New Roman"/>
          <w:color w:val="324674"/>
        </w:rPr>
        <w:t> $537K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Gilbert B. </w:t>
      </w:r>
      <w:proofErr w:type="spellStart"/>
      <w:r w:rsidRPr="00B37F2C">
        <w:rPr>
          <w:rFonts w:ascii="Verdana" w:eastAsia="Times New Roman" w:hAnsi="Verdana" w:cs="Times New Roman"/>
          <w:color w:val="324674"/>
        </w:rPr>
        <w:t>Devey</w:t>
      </w:r>
      <w:proofErr w:type="spellEnd"/>
      <w:r w:rsidRPr="00B37F2C">
        <w:rPr>
          <w:rFonts w:ascii="Verdana" w:eastAsia="Times New Roman" w:hAnsi="Verdana" w:cs="Times New Roman"/>
          <w:color w:val="324674"/>
        </w:rPr>
        <w:t> </w:t>
      </w:r>
      <w:hyperlink r:id="rId23" w:history="1">
        <w:r w:rsidRPr="00B37F2C">
          <w:rPr>
            <w:rFonts w:ascii="Verdana" w:eastAsia="Times New Roman" w:hAnsi="Verdana" w:cs="Times New Roman"/>
            <w:color w:val="7F4C8A"/>
            <w:u w:val="single"/>
            <w:bdr w:val="none" w:sz="0" w:space="0" w:color="auto" w:frame="1"/>
          </w:rPr>
          <w:t>CBET 0335836</w:t>
        </w:r>
      </w:hyperlink>
      <w:r w:rsidRPr="00B37F2C">
        <w:rPr>
          <w:rFonts w:ascii="Verdana" w:eastAsia="Times New Roman" w:hAnsi="Verdana" w:cs="Times New Roman"/>
          <w:b/>
          <w:bCs/>
          <w:color w:val="324674"/>
        </w:rPr>
        <w:t> </w:t>
      </w:r>
      <w:r w:rsidRPr="00B37F2C">
        <w:rPr>
          <w:rFonts w:ascii="Verdana" w:eastAsia="Times New Roman" w:hAnsi="Verdana" w:cs="Times New Roman"/>
          <w:color w:val="324674"/>
        </w:rPr>
        <w:t>$107K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lastRenderedPageBreak/>
        <w:t>1998-2004      Implantable Multiple Unit Visual Prosthesis: Towards a Second and Third Generation</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w:t>
      </w:r>
      <w:proofErr w:type="spellStart"/>
      <w:r w:rsidRPr="00B37F2C">
        <w:rPr>
          <w:rFonts w:ascii="Verdana" w:eastAsia="Times New Roman" w:hAnsi="Verdana" w:cs="Times New Roman"/>
          <w:color w:val="324674"/>
        </w:rPr>
        <w:t>Wentai</w:t>
      </w:r>
      <w:proofErr w:type="spellEnd"/>
      <w:r w:rsidRPr="00B37F2C">
        <w:rPr>
          <w:rFonts w:ascii="Verdana" w:eastAsia="Times New Roman" w:hAnsi="Verdana" w:cs="Times New Roman"/>
          <w:color w:val="324674"/>
        </w:rPr>
        <w:t xml:space="preserve"> Liu</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Leon </w:t>
      </w:r>
      <w:proofErr w:type="spellStart"/>
      <w:r w:rsidRPr="00B37F2C">
        <w:rPr>
          <w:rFonts w:ascii="Verdana" w:eastAsia="Times New Roman" w:hAnsi="Verdana" w:cs="Times New Roman"/>
          <w:color w:val="324674"/>
        </w:rPr>
        <w:t>Esterowitz</w:t>
      </w:r>
      <w:proofErr w:type="spellEnd"/>
      <w:r w:rsidRPr="00B37F2C">
        <w:rPr>
          <w:rFonts w:ascii="Verdana" w:eastAsia="Times New Roman" w:hAnsi="Verdana" w:cs="Times New Roman"/>
          <w:color w:val="324674"/>
        </w:rPr>
        <w:t> </w:t>
      </w:r>
      <w:hyperlink r:id="rId24" w:history="1">
        <w:r w:rsidRPr="00B37F2C">
          <w:rPr>
            <w:rFonts w:ascii="Verdana" w:eastAsia="Times New Roman" w:hAnsi="Verdana" w:cs="Times New Roman"/>
            <w:color w:val="7F4C8A"/>
            <w:u w:val="single"/>
            <w:bdr w:val="none" w:sz="0" w:space="0" w:color="auto" w:frame="1"/>
          </w:rPr>
          <w:t>CBET 9808040</w:t>
        </w:r>
      </w:hyperlink>
      <w:r w:rsidRPr="00B37F2C">
        <w:rPr>
          <w:rFonts w:ascii="Verdana" w:eastAsia="Times New Roman" w:hAnsi="Verdana" w:cs="Times New Roman"/>
          <w:color w:val="324674"/>
        </w:rPr>
        <w:t> $603K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 xml:space="preserve">1999-2004      Photosynthesis based light transduction on a retinal prosthetic chip: Interfacing molecular reactions centers, </w:t>
      </w:r>
      <w:proofErr w:type="spellStart"/>
      <w:r w:rsidRPr="00B37F2C">
        <w:rPr>
          <w:rFonts w:ascii="Verdana" w:eastAsia="Times New Roman" w:hAnsi="Verdana" w:cs="Times New Roman"/>
          <w:b/>
          <w:bCs/>
          <w:color w:val="324674"/>
        </w:rPr>
        <w:t>nano</w:t>
      </w:r>
      <w:proofErr w:type="spellEnd"/>
      <w:r w:rsidRPr="00B37F2C">
        <w:rPr>
          <w:rFonts w:ascii="Verdana" w:eastAsia="Times New Roman" w:hAnsi="Verdana" w:cs="Times New Roman"/>
          <w:b/>
          <w:bCs/>
          <w:color w:val="324674"/>
        </w:rPr>
        <w:t>-channel glass, and the retina</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Mark </w:t>
      </w:r>
      <w:proofErr w:type="spellStart"/>
      <w:r w:rsidRPr="00B37F2C">
        <w:rPr>
          <w:rFonts w:ascii="Verdana" w:eastAsia="Times New Roman" w:hAnsi="Verdana" w:cs="Times New Roman"/>
          <w:color w:val="324674"/>
        </w:rPr>
        <w:t>Humayun</w:t>
      </w:r>
      <w:proofErr w:type="spellEnd"/>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James </w:t>
      </w:r>
      <w:proofErr w:type="spellStart"/>
      <w:r w:rsidRPr="00B37F2C">
        <w:rPr>
          <w:rFonts w:ascii="Verdana" w:eastAsia="Times New Roman" w:hAnsi="Verdana" w:cs="Times New Roman"/>
          <w:color w:val="324674"/>
        </w:rPr>
        <w:t>Momoh</w:t>
      </w:r>
      <w:proofErr w:type="spellEnd"/>
      <w:r w:rsidRPr="00B37F2C">
        <w:rPr>
          <w:rFonts w:ascii="Verdana" w:eastAsia="Times New Roman" w:hAnsi="Verdana" w:cs="Times New Roman"/>
          <w:color w:val="324674"/>
        </w:rPr>
        <w:t> </w:t>
      </w:r>
      <w:hyperlink r:id="rId25" w:history="1">
        <w:r w:rsidRPr="00B37F2C">
          <w:rPr>
            <w:rFonts w:ascii="Verdana" w:eastAsia="Times New Roman" w:hAnsi="Verdana" w:cs="Times New Roman"/>
            <w:color w:val="7F4C8A"/>
            <w:u w:val="single"/>
            <w:bdr w:val="none" w:sz="0" w:space="0" w:color="auto" w:frame="1"/>
          </w:rPr>
          <w:t>ECCS 9980792</w:t>
        </w:r>
      </w:hyperlink>
      <w:r w:rsidRPr="00B37F2C">
        <w:rPr>
          <w:rFonts w:ascii="Verdana" w:eastAsia="Times New Roman" w:hAnsi="Verdana" w:cs="Times New Roman"/>
          <w:color w:val="324674"/>
        </w:rPr>
        <w:t> $520K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w:t>
      </w:r>
      <w:proofErr w:type="spellStart"/>
      <w:r w:rsidRPr="00B37F2C">
        <w:rPr>
          <w:rFonts w:ascii="Verdana" w:eastAsia="Times New Roman" w:hAnsi="Verdana" w:cs="Times New Roman"/>
          <w:color w:val="324674"/>
        </w:rPr>
        <w:t>Rajinder</w:t>
      </w:r>
      <w:proofErr w:type="spellEnd"/>
      <w:r w:rsidRPr="00B37F2C">
        <w:rPr>
          <w:rFonts w:ascii="Verdana" w:eastAsia="Times New Roman" w:hAnsi="Verdana" w:cs="Times New Roman"/>
          <w:color w:val="324674"/>
        </w:rPr>
        <w:t xml:space="preserve"> </w:t>
      </w:r>
      <w:proofErr w:type="spellStart"/>
      <w:r w:rsidRPr="00B37F2C">
        <w:rPr>
          <w:rFonts w:ascii="Verdana" w:eastAsia="Times New Roman" w:hAnsi="Verdana" w:cs="Times New Roman"/>
          <w:color w:val="324674"/>
        </w:rPr>
        <w:t>Khosla</w:t>
      </w:r>
      <w:proofErr w:type="spellEnd"/>
      <w:r w:rsidRPr="00B37F2C">
        <w:rPr>
          <w:rFonts w:ascii="Verdana" w:eastAsia="Times New Roman" w:hAnsi="Verdana" w:cs="Times New Roman"/>
          <w:color w:val="324674"/>
        </w:rPr>
        <w:t> </w:t>
      </w:r>
      <w:hyperlink r:id="rId26" w:history="1">
        <w:r w:rsidRPr="00B37F2C">
          <w:rPr>
            <w:rFonts w:ascii="Verdana" w:eastAsia="Times New Roman" w:hAnsi="Verdana" w:cs="Times New Roman"/>
            <w:color w:val="7F4C8A"/>
            <w:u w:val="single"/>
            <w:bdr w:val="none" w:sz="0" w:space="0" w:color="auto" w:frame="1"/>
          </w:rPr>
          <w:t>ECCS 0243329</w:t>
        </w:r>
      </w:hyperlink>
      <w:r w:rsidRPr="00B37F2C">
        <w:rPr>
          <w:rFonts w:ascii="Verdana" w:eastAsia="Times New Roman" w:hAnsi="Verdana" w:cs="Times New Roman"/>
          <w:color w:val="324674"/>
        </w:rPr>
        <w:t> $329K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w:t>
      </w:r>
      <w:r w:rsidRPr="00B37F2C">
        <w:rPr>
          <w:rFonts w:ascii="Verdana" w:eastAsia="Times New Roman" w:hAnsi="Verdana" w:cs="Times New Roman"/>
          <w:b/>
          <w:bCs/>
          <w:color w:val="324674"/>
        </w:rPr>
        <w:t>2002-2006      Biocompatible Technology for a Light Sensitive Retinal Prosthesis</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Mark </w:t>
      </w:r>
      <w:proofErr w:type="spellStart"/>
      <w:r w:rsidRPr="00B37F2C">
        <w:rPr>
          <w:rFonts w:ascii="Verdana" w:eastAsia="Times New Roman" w:hAnsi="Verdana" w:cs="Times New Roman"/>
          <w:color w:val="324674"/>
        </w:rPr>
        <w:t>Humayun</w:t>
      </w:r>
      <w:proofErr w:type="spellEnd"/>
      <w:r w:rsidRPr="00B37F2C">
        <w:rPr>
          <w:rFonts w:ascii="Verdana" w:eastAsia="Times New Roman" w:hAnsi="Verdana" w:cs="Times New Roman"/>
          <w:color w:val="324674"/>
        </w:rPr>
        <w:t xml:space="preserve">, co-Principal Investigator James </w:t>
      </w:r>
      <w:proofErr w:type="spellStart"/>
      <w:r w:rsidRPr="00B37F2C">
        <w:rPr>
          <w:rFonts w:ascii="Verdana" w:eastAsia="Times New Roman" w:hAnsi="Verdana" w:cs="Times New Roman"/>
          <w:color w:val="324674"/>
        </w:rPr>
        <w:t>Weiland</w:t>
      </w:r>
      <w:proofErr w:type="spellEnd"/>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Leon </w:t>
      </w:r>
      <w:proofErr w:type="spellStart"/>
      <w:r w:rsidRPr="00B37F2C">
        <w:rPr>
          <w:rFonts w:ascii="Verdana" w:eastAsia="Times New Roman" w:hAnsi="Verdana" w:cs="Times New Roman"/>
          <w:color w:val="324674"/>
        </w:rPr>
        <w:t>Esterowitz</w:t>
      </w:r>
      <w:proofErr w:type="spellEnd"/>
      <w:r w:rsidRPr="00B37F2C">
        <w:rPr>
          <w:rFonts w:ascii="Verdana" w:eastAsia="Times New Roman" w:hAnsi="Verdana" w:cs="Times New Roman"/>
          <w:color w:val="324674"/>
        </w:rPr>
        <w:t> </w:t>
      </w:r>
      <w:hyperlink r:id="rId27" w:history="1">
        <w:r w:rsidRPr="00B37F2C">
          <w:rPr>
            <w:rFonts w:ascii="Verdana" w:eastAsia="Times New Roman" w:hAnsi="Verdana" w:cs="Times New Roman"/>
            <w:color w:val="7F4C8A"/>
            <w:u w:val="single"/>
            <w:bdr w:val="none" w:sz="0" w:space="0" w:color="auto" w:frame="1"/>
          </w:rPr>
          <w:t>CBET 0201927</w:t>
        </w:r>
      </w:hyperlink>
      <w:r w:rsidRPr="00B37F2C">
        <w:rPr>
          <w:rFonts w:ascii="Verdana" w:eastAsia="Times New Roman" w:hAnsi="Verdana" w:cs="Times New Roman"/>
          <w:b/>
          <w:bCs/>
          <w:color w:val="324674"/>
        </w:rPr>
        <w:t> </w:t>
      </w:r>
      <w:r w:rsidRPr="00B37F2C">
        <w:rPr>
          <w:rFonts w:ascii="Verdana" w:eastAsia="Times New Roman" w:hAnsi="Verdana" w:cs="Times New Roman"/>
          <w:color w:val="324674"/>
        </w:rPr>
        <w:t>$270K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 xml:space="preserve"> 2003-2008      </w:t>
      </w:r>
      <w:proofErr w:type="gramStart"/>
      <w:r w:rsidRPr="00B37F2C">
        <w:rPr>
          <w:rFonts w:ascii="Verdana" w:eastAsia="Times New Roman" w:hAnsi="Verdana" w:cs="Times New Roman"/>
          <w:b/>
          <w:bCs/>
          <w:color w:val="324674"/>
        </w:rPr>
        <w:t>An</w:t>
      </w:r>
      <w:proofErr w:type="gramEnd"/>
      <w:r w:rsidRPr="00B37F2C">
        <w:rPr>
          <w:rFonts w:ascii="Verdana" w:eastAsia="Times New Roman" w:hAnsi="Verdana" w:cs="Times New Roman"/>
          <w:b/>
          <w:bCs/>
          <w:color w:val="324674"/>
        </w:rPr>
        <w:t xml:space="preserve"> Implantable Integrated System to Restore Vision in the Blind</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w:t>
      </w:r>
      <w:proofErr w:type="spellStart"/>
      <w:r w:rsidRPr="00B37F2C">
        <w:rPr>
          <w:rFonts w:ascii="Verdana" w:eastAsia="Times New Roman" w:hAnsi="Verdana" w:cs="Times New Roman"/>
          <w:color w:val="324674"/>
        </w:rPr>
        <w:t>Wentai</w:t>
      </w:r>
      <w:proofErr w:type="spellEnd"/>
      <w:r w:rsidRPr="00B37F2C">
        <w:rPr>
          <w:rFonts w:ascii="Verdana" w:eastAsia="Times New Roman" w:hAnsi="Verdana" w:cs="Times New Roman"/>
          <w:color w:val="324674"/>
        </w:rPr>
        <w:t xml:space="preserve"> Liu</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 </w:t>
      </w:r>
      <w:proofErr w:type="spellStart"/>
      <w:r w:rsidRPr="00B37F2C">
        <w:rPr>
          <w:rFonts w:ascii="Verdana" w:eastAsia="Times New Roman" w:hAnsi="Verdana" w:cs="Times New Roman"/>
          <w:color w:val="324674"/>
        </w:rPr>
        <w:t>Yogesh</w:t>
      </w:r>
      <w:proofErr w:type="spellEnd"/>
      <w:r w:rsidRPr="00B37F2C">
        <w:rPr>
          <w:rFonts w:ascii="Verdana" w:eastAsia="Times New Roman" w:hAnsi="Verdana" w:cs="Times New Roman"/>
          <w:color w:val="324674"/>
        </w:rPr>
        <w:t xml:space="preserve"> B. </w:t>
      </w:r>
      <w:proofErr w:type="spellStart"/>
      <w:r w:rsidRPr="00B37F2C">
        <w:rPr>
          <w:rFonts w:ascii="Verdana" w:eastAsia="Times New Roman" w:hAnsi="Verdana" w:cs="Times New Roman"/>
          <w:color w:val="324674"/>
        </w:rPr>
        <w:t>Gianchandani</w:t>
      </w:r>
      <w:proofErr w:type="spellEnd"/>
      <w:r w:rsidRPr="00B37F2C">
        <w:rPr>
          <w:rFonts w:ascii="Verdana" w:eastAsia="Times New Roman" w:hAnsi="Verdana" w:cs="Times New Roman"/>
          <w:color w:val="324674"/>
        </w:rPr>
        <w:t> </w:t>
      </w:r>
      <w:hyperlink r:id="rId28" w:history="1">
        <w:r w:rsidRPr="00B37F2C">
          <w:rPr>
            <w:rFonts w:ascii="Verdana" w:eastAsia="Times New Roman" w:hAnsi="Verdana" w:cs="Times New Roman"/>
            <w:color w:val="7F4C8A"/>
            <w:u w:val="single"/>
            <w:bdr w:val="none" w:sz="0" w:space="0" w:color="auto" w:frame="1"/>
          </w:rPr>
          <w:t>ECCS 0300181</w:t>
        </w:r>
      </w:hyperlink>
      <w:r w:rsidRPr="00B37F2C">
        <w:rPr>
          <w:rFonts w:ascii="Verdana" w:eastAsia="Times New Roman" w:hAnsi="Verdana" w:cs="Times New Roman"/>
          <w:b/>
          <w:bCs/>
          <w:color w:val="324674"/>
        </w:rPr>
        <w:t> </w:t>
      </w:r>
      <w:r w:rsidRPr="00B37F2C">
        <w:rPr>
          <w:rFonts w:ascii="Verdana" w:eastAsia="Times New Roman" w:hAnsi="Verdana" w:cs="Times New Roman"/>
          <w:color w:val="324674"/>
        </w:rPr>
        <w:t>$187K</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 2003-present</w:t>
      </w:r>
      <w:r w:rsidRPr="00B37F2C">
        <w:rPr>
          <w:rFonts w:ascii="Verdana" w:eastAsia="Times New Roman" w:hAnsi="Verdana" w:cs="Times New Roman"/>
          <w:color w:val="324674"/>
        </w:rPr>
        <w:t> </w:t>
      </w:r>
      <w:r w:rsidRPr="00B37F2C">
        <w:rPr>
          <w:rFonts w:ascii="Verdana" w:eastAsia="Times New Roman" w:hAnsi="Verdana" w:cs="Times New Roman"/>
          <w:b/>
          <w:bCs/>
          <w:color w:val="324674"/>
        </w:rPr>
        <w:t>An Engineering Research Center for Biomimetic Microelectronic Systems</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Principal Investigator Mark </w:t>
      </w:r>
      <w:proofErr w:type="spellStart"/>
      <w:r w:rsidRPr="00B37F2C">
        <w:rPr>
          <w:rFonts w:ascii="Verdana" w:eastAsia="Times New Roman" w:hAnsi="Verdana" w:cs="Times New Roman"/>
          <w:color w:val="324674"/>
        </w:rPr>
        <w:t>Humayun</w:t>
      </w:r>
      <w:proofErr w:type="spellEnd"/>
      <w:r w:rsidRPr="00B37F2C">
        <w:rPr>
          <w:rFonts w:ascii="Verdana" w:eastAsia="Times New Roman" w:hAnsi="Verdana" w:cs="Times New Roman"/>
          <w:color w:val="324674"/>
        </w:rPr>
        <w:t xml:space="preserve">, co-Principal Investigator James </w:t>
      </w:r>
      <w:proofErr w:type="spellStart"/>
      <w:r w:rsidRPr="00B37F2C">
        <w:rPr>
          <w:rFonts w:ascii="Verdana" w:eastAsia="Times New Roman" w:hAnsi="Verdana" w:cs="Times New Roman"/>
          <w:color w:val="324674"/>
        </w:rPr>
        <w:t>Weiland</w:t>
      </w:r>
      <w:proofErr w:type="spellEnd"/>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xml:space="preserve">Program Officers Lynn Preston, Leon </w:t>
      </w:r>
      <w:proofErr w:type="spellStart"/>
      <w:r w:rsidRPr="00B37F2C">
        <w:rPr>
          <w:rFonts w:ascii="Verdana" w:eastAsia="Times New Roman" w:hAnsi="Verdana" w:cs="Times New Roman"/>
          <w:color w:val="324674"/>
        </w:rPr>
        <w:t>Esterowitz</w:t>
      </w:r>
      <w:proofErr w:type="spellEnd"/>
      <w:r w:rsidRPr="00B37F2C">
        <w:rPr>
          <w:rFonts w:ascii="Verdana" w:eastAsia="Times New Roman" w:hAnsi="Verdana" w:cs="Times New Roman"/>
          <w:color w:val="324674"/>
        </w:rPr>
        <w:t xml:space="preserve">, </w:t>
      </w:r>
      <w:proofErr w:type="spellStart"/>
      <w:r w:rsidRPr="00B37F2C">
        <w:rPr>
          <w:rFonts w:ascii="Verdana" w:eastAsia="Times New Roman" w:hAnsi="Verdana" w:cs="Times New Roman"/>
          <w:color w:val="324674"/>
        </w:rPr>
        <w:t>Sohi</w:t>
      </w:r>
      <w:proofErr w:type="spellEnd"/>
      <w:r w:rsidRPr="00B37F2C">
        <w:rPr>
          <w:rFonts w:ascii="Verdana" w:eastAsia="Times New Roman" w:hAnsi="Verdana" w:cs="Times New Roman"/>
          <w:color w:val="324674"/>
        </w:rPr>
        <w:t xml:space="preserve"> </w:t>
      </w:r>
      <w:proofErr w:type="spellStart"/>
      <w:r w:rsidRPr="00B37F2C">
        <w:rPr>
          <w:rFonts w:ascii="Verdana" w:eastAsia="Times New Roman" w:hAnsi="Verdana" w:cs="Times New Roman"/>
          <w:color w:val="324674"/>
        </w:rPr>
        <w:t>Rastegar</w:t>
      </w:r>
      <w:proofErr w:type="spellEnd"/>
      <w:r w:rsidRPr="00B37F2C">
        <w:rPr>
          <w:rFonts w:ascii="Verdana" w:eastAsia="Times New Roman" w:hAnsi="Verdana" w:cs="Times New Roman"/>
          <w:color w:val="324674"/>
        </w:rPr>
        <w:t xml:space="preserve"> (years 1-3), and Barbara Kenny (years 4-present) </w:t>
      </w:r>
      <w:hyperlink r:id="rId29" w:history="1">
        <w:r w:rsidRPr="00B37F2C">
          <w:rPr>
            <w:rFonts w:ascii="Verdana" w:eastAsia="Times New Roman" w:hAnsi="Verdana" w:cs="Times New Roman"/>
            <w:color w:val="7F4C8A"/>
            <w:u w:val="single"/>
            <w:bdr w:val="none" w:sz="0" w:space="0" w:color="auto" w:frame="1"/>
          </w:rPr>
          <w:t>EEC 0310723</w:t>
        </w:r>
      </w:hyperlink>
      <w:r w:rsidRPr="00B37F2C">
        <w:rPr>
          <w:rFonts w:ascii="Verdana" w:eastAsia="Times New Roman" w:hAnsi="Verdana" w:cs="Times New Roman"/>
          <w:color w:val="324674"/>
        </w:rPr>
        <w:t>$37M</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w:t>
      </w:r>
      <w:r w:rsidRPr="00B37F2C">
        <w:rPr>
          <w:rFonts w:ascii="Verdana" w:eastAsia="Times New Roman" w:hAnsi="Verdana" w:cs="Times New Roman"/>
          <w:noProof/>
          <w:color w:val="324674"/>
        </w:rPr>
        <w:drawing>
          <wp:inline distT="0" distB="0" distL="0" distR="0" wp14:anchorId="02608AB4" wp14:editId="4CB5BF0E">
            <wp:extent cx="3540760" cy="10795"/>
            <wp:effectExtent l="0" t="0" r="2540" b="8255"/>
            <wp:docPr id="3" name="Picture 3" descr="http://www.nsf.gov/images/bluefad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sf.gov/images/bluefadesm.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40760" cy="10795"/>
                    </a:xfrm>
                    <a:prstGeom prst="rect">
                      <a:avLst/>
                    </a:prstGeom>
                    <a:noFill/>
                    <a:ln>
                      <a:noFill/>
                    </a:ln>
                  </pic:spPr>
                </pic:pic>
              </a:graphicData>
            </a:graphic>
          </wp:inline>
        </w:drawing>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Media Contacts</w:t>
      </w:r>
      <w:r w:rsidRPr="00B37F2C">
        <w:rPr>
          <w:rFonts w:ascii="Verdana" w:eastAsia="Times New Roman" w:hAnsi="Verdana" w:cs="Times New Roman"/>
          <w:b/>
          <w:bCs/>
          <w:color w:val="324674"/>
        </w:rPr>
        <w:br/>
      </w:r>
      <w:r w:rsidRPr="00B37F2C">
        <w:rPr>
          <w:rFonts w:ascii="Verdana" w:eastAsia="Times New Roman" w:hAnsi="Verdana" w:cs="Times New Roman"/>
          <w:color w:val="324674"/>
        </w:rPr>
        <w:t xml:space="preserve">Joshua A. </w:t>
      </w:r>
      <w:proofErr w:type="spellStart"/>
      <w:r w:rsidRPr="00B37F2C">
        <w:rPr>
          <w:rFonts w:ascii="Verdana" w:eastAsia="Times New Roman" w:hAnsi="Verdana" w:cs="Times New Roman"/>
          <w:color w:val="324674"/>
        </w:rPr>
        <w:t>Chamot</w:t>
      </w:r>
      <w:proofErr w:type="spellEnd"/>
      <w:r w:rsidRPr="00B37F2C">
        <w:rPr>
          <w:rFonts w:ascii="Verdana" w:eastAsia="Times New Roman" w:hAnsi="Verdana" w:cs="Times New Roman"/>
          <w:color w:val="324674"/>
        </w:rPr>
        <w:t>, NSF (703) 292-7730 </w:t>
      </w:r>
      <w:hyperlink r:id="rId31" w:history="1">
        <w:r w:rsidRPr="00B37F2C">
          <w:rPr>
            <w:rFonts w:ascii="Verdana" w:eastAsia="Times New Roman" w:hAnsi="Verdana" w:cs="Times New Roman"/>
            <w:color w:val="7F4C8A"/>
            <w:u w:val="single"/>
            <w:bdr w:val="none" w:sz="0" w:space="0" w:color="auto" w:frame="1"/>
          </w:rPr>
          <w:t>jchamot@nsf.gov</w:t>
        </w:r>
      </w:hyperlink>
      <w:r w:rsidRPr="00B37F2C">
        <w:rPr>
          <w:rFonts w:ascii="Verdana" w:eastAsia="Times New Roman" w:hAnsi="Verdana" w:cs="Times New Roman"/>
          <w:color w:val="324674"/>
        </w:rPr>
        <w:br/>
        <w:t>Allison Potter, Second Sight Medical Products (412) 228-</w:t>
      </w:r>
      <w:r w:rsidRPr="00B37F2C">
        <w:rPr>
          <w:rFonts w:ascii="Verdana" w:eastAsia="Times New Roman" w:hAnsi="Verdana" w:cs="Times New Roman"/>
          <w:color w:val="324674"/>
        </w:rPr>
        <w:softHyphen/>
      </w:r>
      <w:r w:rsidRPr="00B37F2C">
        <w:rPr>
          <w:rFonts w:ascii="Cambria Math" w:eastAsia="Times New Roman" w:hAnsi="Cambria Math" w:cs="Cambria Math"/>
          <w:color w:val="324674"/>
        </w:rPr>
        <w:t>‐</w:t>
      </w:r>
      <w:r w:rsidRPr="00B37F2C">
        <w:rPr>
          <w:rFonts w:ascii="Verdana" w:eastAsia="Times New Roman" w:hAnsi="Verdana" w:cs="Times New Roman"/>
          <w:color w:val="324674"/>
        </w:rPr>
        <w:t>16</w:t>
      </w:r>
      <w:hyperlink r:id="rId32" w:history="1">
        <w:r w:rsidRPr="00B37F2C">
          <w:rPr>
            <w:rFonts w:ascii="Verdana" w:eastAsia="Times New Roman" w:hAnsi="Verdana" w:cs="Times New Roman"/>
            <w:color w:val="7F4C8A"/>
            <w:u w:val="single"/>
            <w:bdr w:val="none" w:sz="0" w:space="0" w:color="auto" w:frame="1"/>
          </w:rPr>
          <w:t>allison@pascalecommunications.com</w:t>
        </w:r>
      </w:hyperlink>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lastRenderedPageBreak/>
        <w:t>Program Contacts</w:t>
      </w:r>
      <w:r w:rsidRPr="00B37F2C">
        <w:rPr>
          <w:rFonts w:ascii="Verdana" w:eastAsia="Times New Roman" w:hAnsi="Verdana" w:cs="Times New Roman"/>
          <w:b/>
          <w:bCs/>
          <w:color w:val="324674"/>
        </w:rPr>
        <w:br/>
      </w:r>
      <w:r w:rsidRPr="00B37F2C">
        <w:rPr>
          <w:rFonts w:ascii="Verdana" w:eastAsia="Times New Roman" w:hAnsi="Verdana" w:cs="Times New Roman"/>
          <w:color w:val="324674"/>
        </w:rPr>
        <w:t>Barbara H. Kenny, NSF (703) 292-4667 </w:t>
      </w:r>
      <w:hyperlink r:id="rId33" w:history="1">
        <w:r w:rsidRPr="00B37F2C">
          <w:rPr>
            <w:rFonts w:ascii="Verdana" w:eastAsia="Times New Roman" w:hAnsi="Verdana" w:cs="Times New Roman"/>
            <w:color w:val="7F4C8A"/>
            <w:u w:val="single"/>
            <w:bdr w:val="none" w:sz="0" w:space="0" w:color="auto" w:frame="1"/>
          </w:rPr>
          <w:t>bkenny@nsf.gov</w:t>
        </w:r>
      </w:hyperlink>
      <w:r w:rsidRPr="00B37F2C">
        <w:rPr>
          <w:rFonts w:ascii="Verdana" w:eastAsia="Times New Roman" w:hAnsi="Verdana" w:cs="Times New Roman"/>
          <w:color w:val="324674"/>
        </w:rPr>
        <w:br/>
        <w:t>Lynn Preston, NSF (703) 292-5358 </w:t>
      </w:r>
      <w:hyperlink r:id="rId34" w:history="1">
        <w:r w:rsidRPr="00B37F2C">
          <w:rPr>
            <w:rFonts w:ascii="Verdana" w:eastAsia="Times New Roman" w:hAnsi="Verdana" w:cs="Times New Roman"/>
            <w:color w:val="7F4C8A"/>
            <w:u w:val="single"/>
            <w:bdr w:val="none" w:sz="0" w:space="0" w:color="auto" w:frame="1"/>
          </w:rPr>
          <w:t>lpreston@nsf.gov</w:t>
        </w:r>
      </w:hyperlink>
      <w:r w:rsidRPr="00B37F2C">
        <w:rPr>
          <w:rFonts w:ascii="Verdana" w:eastAsia="Times New Roman" w:hAnsi="Verdana" w:cs="Times New Roman"/>
          <w:color w:val="324674"/>
        </w:rPr>
        <w:br/>
      </w:r>
      <w:proofErr w:type="spellStart"/>
      <w:r w:rsidRPr="00B37F2C">
        <w:rPr>
          <w:rFonts w:ascii="Verdana" w:eastAsia="Times New Roman" w:hAnsi="Verdana" w:cs="Times New Roman"/>
          <w:color w:val="324674"/>
        </w:rPr>
        <w:t>Sohi</w:t>
      </w:r>
      <w:proofErr w:type="spellEnd"/>
      <w:r w:rsidRPr="00B37F2C">
        <w:rPr>
          <w:rFonts w:ascii="Verdana" w:eastAsia="Times New Roman" w:hAnsi="Verdana" w:cs="Times New Roman"/>
          <w:color w:val="324674"/>
        </w:rPr>
        <w:t xml:space="preserve"> </w:t>
      </w:r>
      <w:proofErr w:type="spellStart"/>
      <w:r w:rsidRPr="00B37F2C">
        <w:rPr>
          <w:rFonts w:ascii="Verdana" w:eastAsia="Times New Roman" w:hAnsi="Verdana" w:cs="Times New Roman"/>
          <w:color w:val="324674"/>
        </w:rPr>
        <w:t>Rastegar</w:t>
      </w:r>
      <w:proofErr w:type="spellEnd"/>
      <w:r w:rsidRPr="00B37F2C">
        <w:rPr>
          <w:rFonts w:ascii="Verdana" w:eastAsia="Times New Roman" w:hAnsi="Verdana" w:cs="Times New Roman"/>
          <w:color w:val="324674"/>
        </w:rPr>
        <w:t>, NSF (703) 292-5379 </w:t>
      </w:r>
      <w:hyperlink r:id="rId35" w:history="1">
        <w:r w:rsidRPr="00B37F2C">
          <w:rPr>
            <w:rFonts w:ascii="Verdana" w:eastAsia="Times New Roman" w:hAnsi="Verdana" w:cs="Times New Roman"/>
            <w:color w:val="7F4C8A"/>
            <w:u w:val="single"/>
            <w:bdr w:val="none" w:sz="0" w:space="0" w:color="auto" w:frame="1"/>
          </w:rPr>
          <w:t>srastega@nsf.gov</w:t>
        </w:r>
      </w:hyperlink>
      <w:r w:rsidRPr="00B37F2C">
        <w:rPr>
          <w:rFonts w:ascii="Verdana" w:eastAsia="Times New Roman" w:hAnsi="Verdana" w:cs="Times New Roman"/>
          <w:color w:val="324674"/>
        </w:rPr>
        <w:br/>
        <w:t xml:space="preserve">Leon </w:t>
      </w:r>
      <w:proofErr w:type="spellStart"/>
      <w:r w:rsidRPr="00B37F2C">
        <w:rPr>
          <w:rFonts w:ascii="Verdana" w:eastAsia="Times New Roman" w:hAnsi="Verdana" w:cs="Times New Roman"/>
          <w:color w:val="324674"/>
        </w:rPr>
        <w:t>Esterowitz</w:t>
      </w:r>
      <w:proofErr w:type="spellEnd"/>
      <w:r w:rsidRPr="00B37F2C">
        <w:rPr>
          <w:rFonts w:ascii="Verdana" w:eastAsia="Times New Roman" w:hAnsi="Verdana" w:cs="Times New Roman"/>
          <w:color w:val="324674"/>
        </w:rPr>
        <w:t>, NSF (703) 292-7942 </w:t>
      </w:r>
      <w:hyperlink r:id="rId36" w:history="1">
        <w:r w:rsidRPr="00B37F2C">
          <w:rPr>
            <w:rFonts w:ascii="Verdana" w:eastAsia="Times New Roman" w:hAnsi="Verdana" w:cs="Times New Roman"/>
            <w:color w:val="7F4C8A"/>
            <w:u w:val="single"/>
            <w:bdr w:val="none" w:sz="0" w:space="0" w:color="auto" w:frame="1"/>
          </w:rPr>
          <w:t>lesterow@nsf.gov</w:t>
        </w:r>
      </w:hyperlink>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Principal Investigators</w:t>
      </w:r>
      <w:r w:rsidRPr="00B37F2C">
        <w:rPr>
          <w:rFonts w:ascii="Verdana" w:eastAsia="Times New Roman" w:hAnsi="Verdana" w:cs="Times New Roman"/>
          <w:b/>
          <w:bCs/>
          <w:color w:val="324674"/>
        </w:rPr>
        <w:br/>
      </w:r>
      <w:r w:rsidRPr="00B37F2C">
        <w:rPr>
          <w:rFonts w:ascii="Verdana" w:eastAsia="Times New Roman" w:hAnsi="Verdana" w:cs="Times New Roman"/>
          <w:color w:val="324674"/>
        </w:rPr>
        <w:t xml:space="preserve">Mark </w:t>
      </w:r>
      <w:proofErr w:type="spellStart"/>
      <w:r w:rsidRPr="00B37F2C">
        <w:rPr>
          <w:rFonts w:ascii="Verdana" w:eastAsia="Times New Roman" w:hAnsi="Verdana" w:cs="Times New Roman"/>
          <w:color w:val="324674"/>
        </w:rPr>
        <w:t>Humayun</w:t>
      </w:r>
      <w:proofErr w:type="spellEnd"/>
      <w:r w:rsidRPr="00B37F2C">
        <w:rPr>
          <w:rFonts w:ascii="Verdana" w:eastAsia="Times New Roman" w:hAnsi="Verdana" w:cs="Times New Roman"/>
          <w:color w:val="324674"/>
        </w:rPr>
        <w:t xml:space="preserve">, </w:t>
      </w:r>
      <w:proofErr w:type="spellStart"/>
      <w:r w:rsidRPr="00B37F2C">
        <w:rPr>
          <w:rFonts w:ascii="Verdana" w:eastAsia="Times New Roman" w:hAnsi="Verdana" w:cs="Times New Roman"/>
          <w:color w:val="324674"/>
        </w:rPr>
        <w:t>Doheny</w:t>
      </w:r>
      <w:proofErr w:type="spellEnd"/>
      <w:r w:rsidRPr="00B37F2C">
        <w:rPr>
          <w:rFonts w:ascii="Verdana" w:eastAsia="Times New Roman" w:hAnsi="Verdana" w:cs="Times New Roman"/>
          <w:color w:val="324674"/>
        </w:rPr>
        <w:t xml:space="preserve"> Eye Institute at the University of Southern California and the NSF ERC for Biom</w:t>
      </w:r>
      <w:bookmarkStart w:id="0" w:name="_GoBack"/>
      <w:bookmarkEnd w:id="0"/>
      <w:r w:rsidRPr="00B37F2C">
        <w:rPr>
          <w:rFonts w:ascii="Verdana" w:eastAsia="Times New Roman" w:hAnsi="Verdana" w:cs="Times New Roman"/>
          <w:color w:val="324674"/>
        </w:rPr>
        <w:t xml:space="preserve">imetic </w:t>
      </w:r>
      <w:proofErr w:type="spellStart"/>
      <w:r w:rsidRPr="00B37F2C">
        <w:rPr>
          <w:rFonts w:ascii="Verdana" w:eastAsia="Times New Roman" w:hAnsi="Verdana" w:cs="Times New Roman"/>
          <w:color w:val="324674"/>
        </w:rPr>
        <w:t>MicroElectronic</w:t>
      </w:r>
      <w:proofErr w:type="spellEnd"/>
      <w:r w:rsidRPr="00B37F2C">
        <w:rPr>
          <w:rFonts w:ascii="Verdana" w:eastAsia="Times New Roman" w:hAnsi="Verdana" w:cs="Times New Roman"/>
          <w:color w:val="324674"/>
        </w:rPr>
        <w:t xml:space="preserve"> Systems (323) 442-6523 </w:t>
      </w:r>
      <w:hyperlink r:id="rId37" w:history="1">
        <w:r w:rsidRPr="00B37F2C">
          <w:rPr>
            <w:rFonts w:ascii="Verdana" w:eastAsia="Times New Roman" w:hAnsi="Verdana" w:cs="Times New Roman"/>
            <w:color w:val="7F4C8A"/>
            <w:u w:val="single"/>
            <w:bdr w:val="none" w:sz="0" w:space="0" w:color="auto" w:frame="1"/>
          </w:rPr>
          <w:t>humayun@usc.edu</w:t>
        </w:r>
      </w:hyperlink>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Co-Investigators</w:t>
      </w:r>
      <w:r w:rsidRPr="00B37F2C">
        <w:rPr>
          <w:rFonts w:ascii="Verdana" w:eastAsia="Times New Roman" w:hAnsi="Verdana" w:cs="Times New Roman"/>
          <w:b/>
          <w:bCs/>
          <w:color w:val="324674"/>
        </w:rPr>
        <w:br/>
      </w:r>
      <w:proofErr w:type="spellStart"/>
      <w:r w:rsidRPr="00B37F2C">
        <w:rPr>
          <w:rFonts w:ascii="Verdana" w:eastAsia="Times New Roman" w:hAnsi="Verdana" w:cs="Times New Roman"/>
          <w:color w:val="324674"/>
        </w:rPr>
        <w:t>Wentai</w:t>
      </w:r>
      <w:proofErr w:type="spellEnd"/>
      <w:r w:rsidRPr="00B37F2C">
        <w:rPr>
          <w:rFonts w:ascii="Verdana" w:eastAsia="Times New Roman" w:hAnsi="Verdana" w:cs="Times New Roman"/>
          <w:color w:val="324674"/>
        </w:rPr>
        <w:t xml:space="preserve"> Liu, UCLA (310) 825-9128 </w:t>
      </w:r>
      <w:hyperlink r:id="rId38" w:history="1">
        <w:r w:rsidRPr="00B37F2C">
          <w:rPr>
            <w:rFonts w:ascii="Verdana" w:eastAsia="Times New Roman" w:hAnsi="Verdana" w:cs="Times New Roman"/>
            <w:color w:val="7F4C8A"/>
            <w:u w:val="single"/>
            <w:bdr w:val="none" w:sz="0" w:space="0" w:color="auto" w:frame="1"/>
          </w:rPr>
          <w:t>wentai@ucla.edu</w:t>
        </w:r>
      </w:hyperlink>
      <w:r w:rsidRPr="00B37F2C">
        <w:rPr>
          <w:rFonts w:ascii="Verdana" w:eastAsia="Times New Roman" w:hAnsi="Verdana" w:cs="Times New Roman"/>
          <w:color w:val="324674"/>
        </w:rPr>
        <w:br/>
        <w:t xml:space="preserve">James </w:t>
      </w:r>
      <w:proofErr w:type="spellStart"/>
      <w:r w:rsidRPr="00B37F2C">
        <w:rPr>
          <w:rFonts w:ascii="Verdana" w:eastAsia="Times New Roman" w:hAnsi="Verdana" w:cs="Times New Roman"/>
          <w:color w:val="324674"/>
        </w:rPr>
        <w:t>Weiland</w:t>
      </w:r>
      <w:proofErr w:type="spellEnd"/>
      <w:r w:rsidRPr="00B37F2C">
        <w:rPr>
          <w:rFonts w:ascii="Verdana" w:eastAsia="Times New Roman" w:hAnsi="Verdana" w:cs="Times New Roman"/>
          <w:color w:val="324674"/>
        </w:rPr>
        <w:t xml:space="preserve">, </w:t>
      </w:r>
      <w:proofErr w:type="spellStart"/>
      <w:r w:rsidRPr="00B37F2C">
        <w:rPr>
          <w:rFonts w:ascii="Verdana" w:eastAsia="Times New Roman" w:hAnsi="Verdana" w:cs="Times New Roman"/>
          <w:color w:val="324674"/>
        </w:rPr>
        <w:t>Doheny</w:t>
      </w:r>
      <w:proofErr w:type="spellEnd"/>
      <w:r w:rsidRPr="00B37F2C">
        <w:rPr>
          <w:rFonts w:ascii="Verdana" w:eastAsia="Times New Roman" w:hAnsi="Verdana" w:cs="Times New Roman"/>
          <w:color w:val="324674"/>
        </w:rPr>
        <w:t xml:space="preserve"> Vision Research Center at the University of Southern California (323) 442-6670 </w:t>
      </w:r>
      <w:hyperlink r:id="rId39" w:history="1">
        <w:r w:rsidRPr="00B37F2C">
          <w:rPr>
            <w:rFonts w:ascii="Verdana" w:eastAsia="Times New Roman" w:hAnsi="Verdana" w:cs="Times New Roman"/>
            <w:color w:val="7F4C8A"/>
            <w:u w:val="single"/>
            <w:bdr w:val="none" w:sz="0" w:space="0" w:color="auto" w:frame="1"/>
          </w:rPr>
          <w:t>jweiland@doheny.org</w:t>
        </w:r>
      </w:hyperlink>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Related Websites</w:t>
      </w:r>
      <w:r w:rsidRPr="00B37F2C">
        <w:rPr>
          <w:rFonts w:ascii="Verdana" w:eastAsia="Times New Roman" w:hAnsi="Verdana" w:cs="Times New Roman"/>
          <w:b/>
          <w:bCs/>
          <w:color w:val="324674"/>
        </w:rPr>
        <w:br/>
      </w:r>
      <w:r w:rsidRPr="00B37F2C">
        <w:rPr>
          <w:rFonts w:ascii="Verdana" w:eastAsia="Times New Roman" w:hAnsi="Verdana" w:cs="Times New Roman"/>
          <w:color w:val="324674"/>
        </w:rPr>
        <w:t xml:space="preserve">Second Sight Medical Products Receives FDA Approval for Argus II </w:t>
      </w:r>
      <w:proofErr w:type="spellStart"/>
      <w:r w:rsidRPr="00B37F2C">
        <w:rPr>
          <w:rFonts w:ascii="Verdana" w:eastAsia="Times New Roman" w:hAnsi="Verdana" w:cs="Times New Roman"/>
          <w:color w:val="324674"/>
        </w:rPr>
        <w:t>System</w:t>
      </w:r>
      <w:proofErr w:type="gramStart"/>
      <w:r w:rsidRPr="00B37F2C">
        <w:rPr>
          <w:rFonts w:ascii="Verdana" w:eastAsia="Times New Roman" w:hAnsi="Verdana" w:cs="Times New Roman"/>
          <w:color w:val="324674"/>
        </w:rPr>
        <w:t>:</w:t>
      </w:r>
      <w:proofErr w:type="gramEnd"/>
      <w:r w:rsidRPr="00B37F2C">
        <w:rPr>
          <w:rFonts w:ascii="Verdana" w:eastAsia="Times New Roman" w:hAnsi="Verdana" w:cs="Times New Roman"/>
          <w:color w:val="324674"/>
        </w:rPr>
        <w:fldChar w:fldCharType="begin"/>
      </w:r>
      <w:r w:rsidRPr="00B37F2C">
        <w:rPr>
          <w:rFonts w:ascii="Verdana" w:eastAsia="Times New Roman" w:hAnsi="Verdana" w:cs="Times New Roman"/>
          <w:color w:val="324674"/>
        </w:rPr>
        <w:instrText xml:space="preserve"> HYPERLINK "http://www.nsf.gov/cgi-bin/good-bye?http://www.businesswire.com/news/home/20130214006081/en" </w:instrText>
      </w:r>
      <w:r w:rsidRPr="00B37F2C">
        <w:rPr>
          <w:rFonts w:ascii="Verdana" w:eastAsia="Times New Roman" w:hAnsi="Verdana" w:cs="Times New Roman"/>
          <w:color w:val="324674"/>
        </w:rPr>
        <w:fldChar w:fldCharType="separate"/>
      </w:r>
      <w:r w:rsidRPr="00B37F2C">
        <w:rPr>
          <w:rFonts w:ascii="Verdana" w:eastAsia="Times New Roman" w:hAnsi="Verdana" w:cs="Times New Roman"/>
          <w:color w:val="7F4C8A"/>
          <w:u w:val="single"/>
          <w:bdr w:val="none" w:sz="0" w:space="0" w:color="auto" w:frame="1"/>
        </w:rPr>
        <w:t>http</w:t>
      </w:r>
      <w:proofErr w:type="spellEnd"/>
      <w:r w:rsidRPr="00B37F2C">
        <w:rPr>
          <w:rFonts w:ascii="Verdana" w:eastAsia="Times New Roman" w:hAnsi="Verdana" w:cs="Times New Roman"/>
          <w:color w:val="7F4C8A"/>
          <w:u w:val="single"/>
          <w:bdr w:val="none" w:sz="0" w:space="0" w:color="auto" w:frame="1"/>
        </w:rPr>
        <w:t>://www.businesswire.com/news/home/20130214006081/en</w:t>
      </w:r>
      <w:r w:rsidRPr="00B37F2C">
        <w:rPr>
          <w:rFonts w:ascii="Verdana" w:eastAsia="Times New Roman" w:hAnsi="Verdana" w:cs="Times New Roman"/>
          <w:color w:val="324674"/>
        </w:rPr>
        <w:fldChar w:fldCharType="end"/>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noProof/>
          <w:color w:val="324674"/>
        </w:rPr>
        <w:drawing>
          <wp:inline distT="0" distB="0" distL="0" distR="0" wp14:anchorId="736F679C" wp14:editId="13E6AF41">
            <wp:extent cx="3540760" cy="10795"/>
            <wp:effectExtent l="0" t="0" r="2540" b="8255"/>
            <wp:docPr id="2" name="Picture 2" descr="http://www.nsf.gov/images/bluefad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sf.gov/images/bluefadesm.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40760" cy="10795"/>
                    </a:xfrm>
                    <a:prstGeom prst="rect">
                      <a:avLst/>
                    </a:prstGeom>
                    <a:noFill/>
                    <a:ln>
                      <a:noFill/>
                    </a:ln>
                  </pic:spPr>
                </pic:pic>
              </a:graphicData>
            </a:graphic>
          </wp:inline>
        </w:drawing>
      </w:r>
    </w:p>
    <w:p w:rsidR="00B37F2C" w:rsidRPr="00B37F2C" w:rsidRDefault="007F0EA5" w:rsidP="00B37F2C">
      <w:pPr>
        <w:spacing w:before="100" w:beforeAutospacing="1" w:after="100" w:afterAutospacing="1" w:line="240" w:lineRule="auto"/>
        <w:rPr>
          <w:rFonts w:ascii="Verdana" w:eastAsia="Times New Roman" w:hAnsi="Verdana" w:cs="Times New Roman"/>
          <w:color w:val="324674"/>
        </w:rPr>
      </w:pPr>
      <w:r>
        <w:rPr>
          <w:rFonts w:ascii="Verdana" w:eastAsia="Times New Roman" w:hAnsi="Verdana" w:cs="Times New Roman"/>
          <w:b/>
          <w:bCs/>
          <w:noProof/>
          <w:color w:val="324674"/>
        </w:rPr>
        <mc:AlternateContent>
          <mc:Choice Requires="wps">
            <w:drawing>
              <wp:anchor distT="0" distB="0" distL="114300" distR="114300" simplePos="0" relativeHeight="251700224" behindDoc="0" locked="0" layoutInCell="1" allowOverlap="1" wp14:anchorId="120EE9D2" wp14:editId="612CC946">
                <wp:simplePos x="0" y="0"/>
                <wp:positionH relativeFrom="column">
                  <wp:posOffset>-520065</wp:posOffset>
                </wp:positionH>
                <wp:positionV relativeFrom="paragraph">
                  <wp:posOffset>0</wp:posOffset>
                </wp:positionV>
                <wp:extent cx="466090" cy="254000"/>
                <wp:effectExtent l="0" t="0" r="1016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54000"/>
                        </a:xfrm>
                        <a:prstGeom prst="rect">
                          <a:avLst/>
                        </a:prstGeom>
                        <a:solidFill>
                          <a:srgbClr val="FFFFFF"/>
                        </a:solidFill>
                        <a:ln w="9525">
                          <a:solidFill>
                            <a:srgbClr val="000000"/>
                          </a:solidFill>
                          <a:miter lim="800000"/>
                          <a:headEnd/>
                          <a:tailEnd/>
                        </a:ln>
                      </wps:spPr>
                      <wps:txbx>
                        <w:txbxContent>
                          <w:p w:rsidR="007F0EA5" w:rsidRDefault="007F0EA5" w:rsidP="007F0EA5">
                            <w:r>
                              <w:t>¶ 21</w:t>
                            </w:r>
                            <w:r>
                              <w:rPr>
                                <w:noProof/>
                              </w:rPr>
                              <w:drawing>
                                <wp:inline distT="0" distB="0" distL="0" distR="0" wp14:anchorId="06ECEBDF" wp14:editId="4A217E50">
                                  <wp:extent cx="203200" cy="134345"/>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40.95pt;margin-top:0;width:36.7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">
                <v:textbox>
                  <w:txbxContent>
                    <w:p w:rsidR="007F0EA5" w:rsidRDefault="007F0EA5" w:rsidP="007F0EA5">
                      <w:r>
                        <w:t>¶ 21</w:t>
                      </w:r>
                      <w:r>
                        <w:rPr>
                          <w:noProof/>
                        </w:rPr>
                        <w:drawing>
                          <wp:inline distT="0" distB="0" distL="0" distR="0" wp14:anchorId="06ECEBDF" wp14:editId="4A217E50">
                            <wp:extent cx="203200" cy="134345"/>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134345"/>
                                    </a:xfrm>
                                    <a:prstGeom prst="rect">
                                      <a:avLst/>
                                    </a:prstGeom>
                                    <a:noFill/>
                                    <a:ln>
                                      <a:noFill/>
                                    </a:ln>
                                  </pic:spPr>
                                </pic:pic>
                              </a:graphicData>
                            </a:graphic>
                          </wp:inline>
                        </w:drawing>
                      </w:r>
                    </w:p>
                  </w:txbxContent>
                </v:textbox>
              </v:shape>
            </w:pict>
          </mc:Fallback>
        </mc:AlternateContent>
      </w:r>
      <w:r w:rsidR="00B37F2C" w:rsidRPr="00B37F2C">
        <w:rPr>
          <w:rFonts w:ascii="Verdana" w:eastAsia="Times New Roman" w:hAnsi="Verdana" w:cs="Times New Roman"/>
          <w:i/>
          <w:iCs/>
          <w:color w:val="324674"/>
        </w:rPr>
        <w:t>The National Science Foundation (NSF) is an independent federal agency that supports fundamental research and education across all fields of science and engineering. In fiscal year (FY) 2012, its budget is $7.0 billion. NSF funds reach all 50 states through grants to nearly 2,000 colleges, universities and other institutions. Each year, NSF receives over 50,000 competitive requests for funding, and makes about 11,000 new funding awards. NSF also awards nearly $420 million in professional and service contracts yearly.</w:t>
      </w:r>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noProof/>
          <w:color w:val="324674"/>
        </w:rPr>
        <w:drawing>
          <wp:inline distT="0" distB="0" distL="0" distR="0" wp14:anchorId="1BDBD74B" wp14:editId="5BDF21A3">
            <wp:extent cx="201930" cy="138430"/>
            <wp:effectExtent l="0" t="0" r="7620" b="0"/>
            <wp:docPr id="1" name="Picture 1" descr="http://www.nsf.gov/images/mail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sf.gov/images/mail_icon.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r w:rsidRPr="00B37F2C">
        <w:rPr>
          <w:rFonts w:ascii="Verdana" w:eastAsia="Times New Roman" w:hAnsi="Verdana" w:cs="Times New Roman"/>
          <w:color w:val="324674"/>
        </w:rPr>
        <w:t> </w:t>
      </w:r>
      <w:hyperlink r:id="rId41" w:tgtFrame="_blank" w:tooltip="Get News Updates by Email" w:history="1">
        <w:r w:rsidRPr="00B37F2C">
          <w:rPr>
            <w:rFonts w:ascii="Verdana" w:eastAsia="Times New Roman" w:hAnsi="Verdana" w:cs="Times New Roman"/>
            <w:color w:val="7F4C8A"/>
            <w:u w:val="single"/>
            <w:bdr w:val="none" w:sz="0" w:space="0" w:color="auto" w:frame="1"/>
          </w:rPr>
          <w:t>Get News Updates by Email </w:t>
        </w:r>
      </w:hyperlink>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b/>
          <w:bCs/>
          <w:color w:val="324674"/>
        </w:rPr>
        <w:t>Useful NSF Web Sites</w:t>
      </w:r>
      <w:proofErr w:type="gramStart"/>
      <w:r w:rsidRPr="00B37F2C">
        <w:rPr>
          <w:rFonts w:ascii="Verdana" w:eastAsia="Times New Roman" w:hAnsi="Verdana" w:cs="Times New Roman"/>
          <w:b/>
          <w:bCs/>
          <w:color w:val="324674"/>
        </w:rPr>
        <w:t>:</w:t>
      </w:r>
      <w:proofErr w:type="gramEnd"/>
      <w:r w:rsidRPr="00B37F2C">
        <w:rPr>
          <w:rFonts w:ascii="Verdana" w:eastAsia="Times New Roman" w:hAnsi="Verdana" w:cs="Times New Roman"/>
          <w:color w:val="324674"/>
        </w:rPr>
        <w:br/>
        <w:t>NSF Home Page: </w:t>
      </w:r>
      <w:hyperlink r:id="rId42" w:history="1">
        <w:r w:rsidRPr="00B37F2C">
          <w:rPr>
            <w:rFonts w:ascii="Verdana" w:eastAsia="Times New Roman" w:hAnsi="Verdana" w:cs="Times New Roman"/>
            <w:color w:val="7F4C8A"/>
            <w:u w:val="single"/>
            <w:bdr w:val="none" w:sz="0" w:space="0" w:color="auto" w:frame="1"/>
          </w:rPr>
          <w:t>http://www.nsf.gov</w:t>
        </w:r>
      </w:hyperlink>
      <w:r w:rsidRPr="00B37F2C">
        <w:rPr>
          <w:rFonts w:ascii="Verdana" w:eastAsia="Times New Roman" w:hAnsi="Verdana" w:cs="Times New Roman"/>
          <w:color w:val="324674"/>
        </w:rPr>
        <w:br/>
        <w:t>NSF News: </w:t>
      </w:r>
      <w:hyperlink r:id="rId43" w:history="1">
        <w:r w:rsidRPr="00B37F2C">
          <w:rPr>
            <w:rFonts w:ascii="Verdana" w:eastAsia="Times New Roman" w:hAnsi="Verdana" w:cs="Times New Roman"/>
            <w:color w:val="7F4C8A"/>
            <w:u w:val="single"/>
            <w:bdr w:val="none" w:sz="0" w:space="0" w:color="auto" w:frame="1"/>
          </w:rPr>
          <w:t>http://www.nsf.gov/news/</w:t>
        </w:r>
      </w:hyperlink>
      <w:r w:rsidRPr="00B37F2C">
        <w:rPr>
          <w:rFonts w:ascii="Verdana" w:eastAsia="Times New Roman" w:hAnsi="Verdana" w:cs="Times New Roman"/>
          <w:color w:val="324674"/>
        </w:rPr>
        <w:br/>
        <w:t>For the News Media: </w:t>
      </w:r>
      <w:hyperlink r:id="rId44" w:history="1">
        <w:r w:rsidRPr="00B37F2C">
          <w:rPr>
            <w:rFonts w:ascii="Verdana" w:eastAsia="Times New Roman" w:hAnsi="Verdana" w:cs="Times New Roman"/>
            <w:color w:val="7F4C8A"/>
            <w:u w:val="single"/>
            <w:bdr w:val="none" w:sz="0" w:space="0" w:color="auto" w:frame="1"/>
          </w:rPr>
          <w:t>http://www.nsf.gov/news/newsroom.jsp</w:t>
        </w:r>
      </w:hyperlink>
      <w:r w:rsidRPr="00B37F2C">
        <w:rPr>
          <w:rFonts w:ascii="Verdana" w:eastAsia="Times New Roman" w:hAnsi="Verdana" w:cs="Times New Roman"/>
          <w:color w:val="324674"/>
        </w:rPr>
        <w:br/>
        <w:t>Science and Engineering Statistics: </w:t>
      </w:r>
      <w:hyperlink r:id="rId45" w:history="1">
        <w:r w:rsidRPr="00B37F2C">
          <w:rPr>
            <w:rFonts w:ascii="Verdana" w:eastAsia="Times New Roman" w:hAnsi="Verdana" w:cs="Times New Roman"/>
            <w:color w:val="7F4C8A"/>
            <w:u w:val="single"/>
            <w:bdr w:val="none" w:sz="0" w:space="0" w:color="auto" w:frame="1"/>
          </w:rPr>
          <w:t>http://www.nsf.gov/statistics/</w:t>
        </w:r>
      </w:hyperlink>
      <w:r w:rsidRPr="00B37F2C">
        <w:rPr>
          <w:rFonts w:ascii="Verdana" w:eastAsia="Times New Roman" w:hAnsi="Verdana" w:cs="Times New Roman"/>
          <w:color w:val="324674"/>
        </w:rPr>
        <w:br/>
        <w:t>Awards Searches: </w:t>
      </w:r>
      <w:hyperlink r:id="rId46" w:history="1">
        <w:r w:rsidRPr="00B37F2C">
          <w:rPr>
            <w:rFonts w:ascii="Verdana" w:eastAsia="Times New Roman" w:hAnsi="Verdana" w:cs="Times New Roman"/>
            <w:color w:val="7F4C8A"/>
            <w:u w:val="single"/>
            <w:bdr w:val="none" w:sz="0" w:space="0" w:color="auto" w:frame="1"/>
          </w:rPr>
          <w:t>http://www.nsf.gov/awardsearch/</w:t>
        </w:r>
      </w:hyperlink>
    </w:p>
    <w:p w:rsidR="00B37F2C" w:rsidRPr="00B37F2C" w:rsidRDefault="00B37F2C" w:rsidP="00B37F2C">
      <w:pPr>
        <w:spacing w:before="100" w:beforeAutospacing="1" w:after="100" w:afterAutospacing="1" w:line="240" w:lineRule="auto"/>
        <w:rPr>
          <w:rFonts w:ascii="Verdana" w:eastAsia="Times New Roman" w:hAnsi="Verdana" w:cs="Times New Roman"/>
          <w:color w:val="324674"/>
        </w:rPr>
      </w:pPr>
      <w:r w:rsidRPr="00B37F2C">
        <w:rPr>
          <w:rFonts w:ascii="Verdana" w:eastAsia="Times New Roman" w:hAnsi="Verdana" w:cs="Times New Roman"/>
          <w:color w:val="324674"/>
        </w:rPr>
        <w:t> </w:t>
      </w:r>
    </w:p>
    <w:p w:rsidR="00B37F2C" w:rsidRPr="00B37F2C" w:rsidRDefault="00B37F2C" w:rsidP="00B37F2C">
      <w:pPr>
        <w:pStyle w:val="NormalWeb"/>
        <w:rPr>
          <w:rFonts w:ascii="Verdana" w:hAnsi="Verdana"/>
          <w:color w:val="324674"/>
          <w:sz w:val="22"/>
          <w:szCs w:val="22"/>
        </w:rPr>
      </w:pPr>
      <w:r w:rsidRPr="00B37F2C">
        <w:rPr>
          <w:rFonts w:ascii="Verdana" w:hAnsi="Verdana"/>
          <w:noProof/>
          <w:color w:val="324674"/>
          <w:sz w:val="22"/>
          <w:szCs w:val="22"/>
        </w:rPr>
        <w:lastRenderedPageBreak/>
        <w:drawing>
          <wp:inline distT="0" distB="0" distL="0" distR="0" wp14:anchorId="7896A7DE" wp14:editId="46B2F9E4">
            <wp:extent cx="1180465" cy="1020445"/>
            <wp:effectExtent l="0" t="0" r="635" b="8255"/>
            <wp:docPr id="13" name="Picture 13" descr="A third-generation retina 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third-generation retina chi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0465" cy="1020445"/>
                    </a:xfrm>
                    <a:prstGeom prst="rect">
                      <a:avLst/>
                    </a:prstGeom>
                    <a:noFill/>
                    <a:ln>
                      <a:noFill/>
                    </a:ln>
                  </pic:spPr>
                </pic:pic>
              </a:graphicData>
            </a:graphic>
          </wp:inline>
        </w:drawing>
      </w:r>
      <w:r w:rsidRPr="00B37F2C">
        <w:rPr>
          <w:rFonts w:ascii="Verdana" w:hAnsi="Verdana"/>
          <w:color w:val="324674"/>
          <w:sz w:val="22"/>
          <w:szCs w:val="22"/>
        </w:rPr>
        <w:br/>
      </w:r>
      <w:proofErr w:type="gramStart"/>
      <w:r w:rsidRPr="00B37F2C">
        <w:rPr>
          <w:rFonts w:ascii="Verdana" w:hAnsi="Verdana"/>
          <w:color w:val="324674"/>
          <w:sz w:val="22"/>
          <w:szCs w:val="22"/>
        </w:rPr>
        <w:t>A third-generation retina chip, itself still very early in the development stage.</w:t>
      </w:r>
      <w:proofErr w:type="gramEnd"/>
      <w:r w:rsidRPr="00B37F2C">
        <w:rPr>
          <w:rFonts w:ascii="Verdana" w:hAnsi="Verdana"/>
          <w:color w:val="324674"/>
          <w:sz w:val="22"/>
          <w:szCs w:val="22"/>
        </w:rPr>
        <w:br/>
      </w:r>
      <w:hyperlink r:id="rId48" w:history="1">
        <w:r w:rsidRPr="00B37F2C">
          <w:rPr>
            <w:rStyle w:val="Hyperlink"/>
            <w:rFonts w:ascii="Verdana" w:hAnsi="Verdana"/>
            <w:color w:val="7F4C8A"/>
            <w:sz w:val="22"/>
            <w:szCs w:val="22"/>
            <w:bdr w:val="none" w:sz="0" w:space="0" w:color="auto" w:frame="1"/>
          </w:rPr>
          <w:t>Credit and Larger Version</w:t>
        </w:r>
      </w:hyperlink>
    </w:p>
    <w:p w:rsidR="00B37F2C" w:rsidRPr="00B37F2C" w:rsidRDefault="00B37F2C" w:rsidP="00B37F2C">
      <w:pPr>
        <w:pStyle w:val="NormalWeb"/>
        <w:rPr>
          <w:rFonts w:ascii="Verdana" w:hAnsi="Verdana"/>
          <w:color w:val="324674"/>
          <w:sz w:val="22"/>
          <w:szCs w:val="22"/>
        </w:rPr>
      </w:pPr>
      <w:r w:rsidRPr="00B37F2C">
        <w:rPr>
          <w:rFonts w:ascii="Verdana" w:hAnsi="Verdana"/>
          <w:noProof/>
          <w:color w:val="324674"/>
          <w:sz w:val="22"/>
          <w:szCs w:val="22"/>
        </w:rPr>
        <w:drawing>
          <wp:inline distT="0" distB="0" distL="0" distR="0" wp14:anchorId="3CDF1175" wp14:editId="54AD982F">
            <wp:extent cx="1180465" cy="1020445"/>
            <wp:effectExtent l="0" t="0" r="635" b="8255"/>
            <wp:docPr id="12" name="Picture 12" descr="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Sf 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80465" cy="1020445"/>
                    </a:xfrm>
                    <a:prstGeom prst="rect">
                      <a:avLst/>
                    </a:prstGeom>
                    <a:noFill/>
                    <a:ln>
                      <a:noFill/>
                    </a:ln>
                  </pic:spPr>
                </pic:pic>
              </a:graphicData>
            </a:graphic>
          </wp:inline>
        </w:drawing>
      </w:r>
      <w:r w:rsidRPr="00B37F2C">
        <w:rPr>
          <w:rFonts w:ascii="Verdana" w:hAnsi="Verdana"/>
          <w:color w:val="324674"/>
          <w:sz w:val="22"/>
          <w:szCs w:val="22"/>
        </w:rPr>
        <w:br/>
      </w:r>
      <w:r w:rsidRPr="00B37F2C">
        <w:rPr>
          <w:rFonts w:ascii="Verdana" w:hAnsi="Verdana"/>
          <w:noProof/>
          <w:color w:val="324674"/>
          <w:sz w:val="22"/>
          <w:szCs w:val="22"/>
        </w:rPr>
        <w:drawing>
          <wp:inline distT="0" distB="0" distL="0" distR="0" wp14:anchorId="22B42562" wp14:editId="740AE010">
            <wp:extent cx="233680" cy="127635"/>
            <wp:effectExtent l="0" t="0" r="0" b="5715"/>
            <wp:docPr id="11" name="Picture 11" descr="http://www.nsf.gov/images/vide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sf.gov/images/video0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B37F2C">
        <w:rPr>
          <w:rStyle w:val="apple-converted-space"/>
          <w:rFonts w:ascii="Verdana" w:hAnsi="Verdana"/>
          <w:color w:val="324674"/>
          <w:sz w:val="22"/>
          <w:szCs w:val="22"/>
        </w:rPr>
        <w:t> </w:t>
      </w:r>
      <w:hyperlink r:id="rId51" w:tooltip="View Video" w:history="1">
        <w:r w:rsidRPr="00B37F2C">
          <w:rPr>
            <w:rStyle w:val="Hyperlink"/>
            <w:rFonts w:ascii="Verdana" w:hAnsi="Verdana"/>
            <w:color w:val="7F4C8A"/>
            <w:sz w:val="22"/>
            <w:szCs w:val="22"/>
            <w:bdr w:val="none" w:sz="0" w:space="0" w:color="auto" w:frame="1"/>
          </w:rPr>
          <w:t>View Video</w:t>
        </w:r>
      </w:hyperlink>
      <w:r w:rsidRPr="00B37F2C">
        <w:rPr>
          <w:rFonts w:ascii="Verdana" w:hAnsi="Verdana"/>
          <w:color w:val="324674"/>
          <w:sz w:val="22"/>
          <w:szCs w:val="22"/>
        </w:rPr>
        <w:br/>
      </w:r>
      <w:r w:rsidRPr="00B37F2C">
        <w:rPr>
          <w:rStyle w:val="Caption1"/>
          <w:rFonts w:ascii="Verdana" w:hAnsi="Verdana"/>
          <w:color w:val="324674"/>
          <w:sz w:val="22"/>
          <w:szCs w:val="22"/>
        </w:rPr>
        <w:t>NSF officers share personal stories about the development of an artificial retina.</w:t>
      </w:r>
      <w:r w:rsidRPr="00B37F2C">
        <w:rPr>
          <w:rFonts w:ascii="Verdana" w:hAnsi="Verdana"/>
          <w:color w:val="324674"/>
          <w:sz w:val="22"/>
          <w:szCs w:val="22"/>
        </w:rPr>
        <w:br/>
      </w:r>
      <w:hyperlink r:id="rId52" w:history="1">
        <w:r w:rsidRPr="00B37F2C">
          <w:rPr>
            <w:rStyle w:val="Hyperlink"/>
            <w:rFonts w:ascii="Verdana" w:hAnsi="Verdana"/>
            <w:color w:val="7F4C8A"/>
            <w:sz w:val="22"/>
            <w:szCs w:val="22"/>
            <w:bdr w:val="none" w:sz="0" w:space="0" w:color="auto" w:frame="1"/>
          </w:rPr>
          <w:t>Credit and Larger Version</w:t>
        </w:r>
      </w:hyperlink>
    </w:p>
    <w:p w:rsidR="00B37F2C" w:rsidRPr="00B37F2C" w:rsidRDefault="00B37F2C" w:rsidP="00B37F2C">
      <w:pPr>
        <w:pStyle w:val="NormalWeb"/>
        <w:rPr>
          <w:rFonts w:ascii="Verdana" w:hAnsi="Verdana"/>
          <w:color w:val="324674"/>
          <w:sz w:val="22"/>
          <w:szCs w:val="22"/>
        </w:rPr>
      </w:pPr>
      <w:r w:rsidRPr="00B37F2C">
        <w:rPr>
          <w:rFonts w:ascii="Verdana" w:hAnsi="Verdana"/>
          <w:noProof/>
          <w:color w:val="324674"/>
          <w:sz w:val="22"/>
          <w:szCs w:val="22"/>
        </w:rPr>
        <w:drawing>
          <wp:inline distT="0" distB="0" distL="0" distR="0" wp14:anchorId="6042C03E" wp14:editId="7BD60314">
            <wp:extent cx="1180465" cy="1020445"/>
            <wp:effectExtent l="0" t="0" r="635" b="8255"/>
            <wp:docPr id="10" name="Picture 10" descr="Mark Huma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k Humayun"/>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80465" cy="1020445"/>
                    </a:xfrm>
                    <a:prstGeom prst="rect">
                      <a:avLst/>
                    </a:prstGeom>
                    <a:noFill/>
                    <a:ln>
                      <a:noFill/>
                    </a:ln>
                  </pic:spPr>
                </pic:pic>
              </a:graphicData>
            </a:graphic>
          </wp:inline>
        </w:drawing>
      </w:r>
      <w:r w:rsidRPr="00B37F2C">
        <w:rPr>
          <w:rFonts w:ascii="Verdana" w:hAnsi="Verdana"/>
          <w:color w:val="324674"/>
          <w:sz w:val="22"/>
          <w:szCs w:val="22"/>
        </w:rPr>
        <w:br/>
      </w:r>
      <w:r w:rsidRPr="00B37F2C">
        <w:rPr>
          <w:rFonts w:ascii="Verdana" w:hAnsi="Verdana"/>
          <w:noProof/>
          <w:color w:val="324674"/>
          <w:sz w:val="22"/>
          <w:szCs w:val="22"/>
        </w:rPr>
        <w:drawing>
          <wp:inline distT="0" distB="0" distL="0" distR="0" wp14:anchorId="5C41206F" wp14:editId="49861A11">
            <wp:extent cx="233680" cy="127635"/>
            <wp:effectExtent l="0" t="0" r="0" b="5715"/>
            <wp:docPr id="9" name="Picture 9" descr="http://www.nsf.gov/images/vide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sf.gov/images/video0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B37F2C">
        <w:rPr>
          <w:rStyle w:val="apple-converted-space"/>
          <w:rFonts w:ascii="Verdana" w:hAnsi="Verdana"/>
          <w:color w:val="324674"/>
          <w:sz w:val="22"/>
          <w:szCs w:val="22"/>
        </w:rPr>
        <w:t> </w:t>
      </w:r>
      <w:hyperlink r:id="rId54" w:tooltip="View Video" w:history="1">
        <w:r w:rsidRPr="00B37F2C">
          <w:rPr>
            <w:rStyle w:val="Hyperlink"/>
            <w:rFonts w:ascii="Verdana" w:hAnsi="Verdana"/>
            <w:color w:val="7F4C8A"/>
            <w:sz w:val="22"/>
            <w:szCs w:val="22"/>
            <w:bdr w:val="none" w:sz="0" w:space="0" w:color="auto" w:frame="1"/>
          </w:rPr>
          <w:t>View Video</w:t>
        </w:r>
      </w:hyperlink>
      <w:r w:rsidRPr="00B37F2C">
        <w:rPr>
          <w:rFonts w:ascii="Verdana" w:hAnsi="Verdana"/>
          <w:color w:val="324674"/>
          <w:sz w:val="22"/>
          <w:szCs w:val="22"/>
        </w:rPr>
        <w:br/>
      </w:r>
      <w:r w:rsidRPr="00B37F2C">
        <w:rPr>
          <w:rStyle w:val="Caption1"/>
          <w:rFonts w:ascii="Verdana" w:hAnsi="Verdana"/>
          <w:color w:val="324674"/>
          <w:sz w:val="22"/>
          <w:szCs w:val="22"/>
        </w:rPr>
        <w:t xml:space="preserve">Artificial retina co-developer Mark </w:t>
      </w:r>
      <w:proofErr w:type="spellStart"/>
      <w:r w:rsidRPr="00B37F2C">
        <w:rPr>
          <w:rStyle w:val="Caption1"/>
          <w:rFonts w:ascii="Verdana" w:hAnsi="Verdana"/>
          <w:color w:val="324674"/>
          <w:sz w:val="22"/>
          <w:szCs w:val="22"/>
        </w:rPr>
        <w:t>Humayun</w:t>
      </w:r>
      <w:proofErr w:type="spellEnd"/>
      <w:r w:rsidRPr="00B37F2C">
        <w:rPr>
          <w:rStyle w:val="Caption1"/>
          <w:rFonts w:ascii="Verdana" w:hAnsi="Verdana"/>
          <w:color w:val="324674"/>
          <w:sz w:val="22"/>
          <w:szCs w:val="22"/>
        </w:rPr>
        <w:t xml:space="preserve"> explains the retinal prosthesis.</w:t>
      </w:r>
      <w:r w:rsidRPr="00B37F2C">
        <w:rPr>
          <w:rFonts w:ascii="Verdana" w:hAnsi="Verdana"/>
          <w:color w:val="324674"/>
          <w:sz w:val="22"/>
          <w:szCs w:val="22"/>
        </w:rPr>
        <w:br/>
      </w:r>
      <w:hyperlink r:id="rId55" w:history="1">
        <w:r w:rsidRPr="00B37F2C">
          <w:rPr>
            <w:rStyle w:val="Hyperlink"/>
            <w:rFonts w:ascii="Verdana" w:hAnsi="Verdana"/>
            <w:color w:val="7F4C8A"/>
            <w:sz w:val="22"/>
            <w:szCs w:val="22"/>
            <w:bdr w:val="none" w:sz="0" w:space="0" w:color="auto" w:frame="1"/>
          </w:rPr>
          <w:t>Credit and Larger Version</w:t>
        </w:r>
      </w:hyperlink>
    </w:p>
    <w:p w:rsidR="00B37F2C" w:rsidRPr="00B37F2C" w:rsidRDefault="00B37F2C" w:rsidP="00B37F2C">
      <w:pPr>
        <w:pStyle w:val="NormalWeb"/>
        <w:rPr>
          <w:rFonts w:ascii="Verdana" w:hAnsi="Verdana"/>
          <w:color w:val="324674"/>
          <w:sz w:val="22"/>
          <w:szCs w:val="22"/>
        </w:rPr>
      </w:pPr>
      <w:r w:rsidRPr="00B37F2C">
        <w:rPr>
          <w:rFonts w:ascii="Verdana" w:hAnsi="Verdana"/>
          <w:noProof/>
          <w:color w:val="324674"/>
          <w:sz w:val="22"/>
          <w:szCs w:val="22"/>
        </w:rPr>
        <w:drawing>
          <wp:inline distT="0" distB="0" distL="0" distR="0" wp14:anchorId="38A2CC8D" wp14:editId="588E16E9">
            <wp:extent cx="1180465" cy="1020445"/>
            <wp:effectExtent l="0" t="0" r="635" b="8255"/>
            <wp:docPr id="8" name="Picture 8" descr="Image of Popular Mechanics senior science editor Jennifer Bogo with discussio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of Popular Mechanics senior science editor Jennifer Bogo with discussion pane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80465" cy="1020445"/>
                    </a:xfrm>
                    <a:prstGeom prst="rect">
                      <a:avLst/>
                    </a:prstGeom>
                    <a:noFill/>
                    <a:ln>
                      <a:noFill/>
                    </a:ln>
                  </pic:spPr>
                </pic:pic>
              </a:graphicData>
            </a:graphic>
          </wp:inline>
        </w:drawing>
      </w:r>
      <w:r w:rsidRPr="00B37F2C">
        <w:rPr>
          <w:rFonts w:ascii="Verdana" w:hAnsi="Verdana"/>
          <w:color w:val="324674"/>
          <w:sz w:val="22"/>
          <w:szCs w:val="22"/>
        </w:rPr>
        <w:br/>
      </w:r>
      <w:r w:rsidRPr="00B37F2C">
        <w:rPr>
          <w:rFonts w:ascii="Verdana" w:hAnsi="Verdana"/>
          <w:noProof/>
          <w:color w:val="324674"/>
          <w:sz w:val="22"/>
          <w:szCs w:val="22"/>
        </w:rPr>
        <w:drawing>
          <wp:inline distT="0" distB="0" distL="0" distR="0" wp14:anchorId="5E11D2BE" wp14:editId="6CCEA4A7">
            <wp:extent cx="233680" cy="127635"/>
            <wp:effectExtent l="0" t="0" r="0" b="5715"/>
            <wp:docPr id="7" name="Picture 7" descr="http://www.nsf.gov/images/video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sf.gov/images/video0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680" cy="127635"/>
                    </a:xfrm>
                    <a:prstGeom prst="rect">
                      <a:avLst/>
                    </a:prstGeom>
                    <a:noFill/>
                    <a:ln>
                      <a:noFill/>
                    </a:ln>
                  </pic:spPr>
                </pic:pic>
              </a:graphicData>
            </a:graphic>
          </wp:inline>
        </w:drawing>
      </w:r>
      <w:r w:rsidRPr="00B37F2C">
        <w:rPr>
          <w:rStyle w:val="apple-converted-space"/>
          <w:rFonts w:ascii="Verdana" w:hAnsi="Verdana"/>
          <w:color w:val="324674"/>
          <w:sz w:val="22"/>
          <w:szCs w:val="22"/>
        </w:rPr>
        <w:t> </w:t>
      </w:r>
      <w:hyperlink r:id="rId57" w:tooltip="View Video" w:history="1">
        <w:r w:rsidRPr="00B37F2C">
          <w:rPr>
            <w:rStyle w:val="Hyperlink"/>
            <w:rFonts w:ascii="Verdana" w:hAnsi="Verdana"/>
            <w:color w:val="7F4C8A"/>
            <w:sz w:val="22"/>
            <w:szCs w:val="22"/>
            <w:bdr w:val="none" w:sz="0" w:space="0" w:color="auto" w:frame="1"/>
          </w:rPr>
          <w:t>View Video</w:t>
        </w:r>
      </w:hyperlink>
      <w:r w:rsidRPr="00B37F2C">
        <w:rPr>
          <w:rFonts w:ascii="Verdana" w:hAnsi="Verdana"/>
          <w:color w:val="324674"/>
          <w:sz w:val="22"/>
          <w:szCs w:val="22"/>
        </w:rPr>
        <w:br/>
      </w:r>
      <w:r w:rsidRPr="00B37F2C">
        <w:rPr>
          <w:rStyle w:val="Caption1"/>
          <w:rFonts w:ascii="Verdana" w:hAnsi="Verdana"/>
          <w:color w:val="324674"/>
          <w:sz w:val="22"/>
          <w:szCs w:val="22"/>
        </w:rPr>
        <w:t xml:space="preserve">Jennifer </w:t>
      </w:r>
      <w:proofErr w:type="spellStart"/>
      <w:r w:rsidRPr="00B37F2C">
        <w:rPr>
          <w:rStyle w:val="Caption1"/>
          <w:rFonts w:ascii="Verdana" w:hAnsi="Verdana"/>
          <w:color w:val="324674"/>
          <w:sz w:val="22"/>
          <w:szCs w:val="22"/>
        </w:rPr>
        <w:t>Bogo</w:t>
      </w:r>
      <w:proofErr w:type="spellEnd"/>
      <w:r w:rsidRPr="00B37F2C">
        <w:rPr>
          <w:rStyle w:val="Caption1"/>
          <w:rFonts w:ascii="Verdana" w:hAnsi="Verdana"/>
          <w:color w:val="324674"/>
          <w:sz w:val="22"/>
          <w:szCs w:val="22"/>
        </w:rPr>
        <w:t xml:space="preserve"> of</w:t>
      </w:r>
      <w:r w:rsidRPr="00B37F2C">
        <w:rPr>
          <w:rStyle w:val="apple-converted-space"/>
          <w:rFonts w:ascii="Verdana" w:hAnsi="Verdana"/>
          <w:color w:val="324674"/>
          <w:sz w:val="22"/>
          <w:szCs w:val="22"/>
        </w:rPr>
        <w:t> </w:t>
      </w:r>
      <w:r w:rsidRPr="00B37F2C">
        <w:rPr>
          <w:rStyle w:val="Emphasis"/>
          <w:rFonts w:ascii="Verdana" w:hAnsi="Verdana"/>
          <w:color w:val="324674"/>
          <w:sz w:val="22"/>
          <w:szCs w:val="22"/>
        </w:rPr>
        <w:t>Popular Mechanics</w:t>
      </w:r>
      <w:r w:rsidRPr="00B37F2C">
        <w:rPr>
          <w:rStyle w:val="apple-converted-space"/>
          <w:rFonts w:ascii="Verdana" w:hAnsi="Verdana"/>
          <w:color w:val="324674"/>
          <w:sz w:val="22"/>
          <w:szCs w:val="22"/>
        </w:rPr>
        <w:t> </w:t>
      </w:r>
      <w:r w:rsidRPr="00B37F2C">
        <w:rPr>
          <w:rStyle w:val="Caption1"/>
          <w:rFonts w:ascii="Verdana" w:hAnsi="Verdana"/>
          <w:color w:val="324674"/>
          <w:sz w:val="22"/>
          <w:szCs w:val="22"/>
        </w:rPr>
        <w:t>hosts a discussion on the artificial retina.</w:t>
      </w:r>
      <w:r w:rsidRPr="00B37F2C">
        <w:rPr>
          <w:rFonts w:ascii="Verdana" w:hAnsi="Verdana"/>
          <w:color w:val="324674"/>
          <w:sz w:val="22"/>
          <w:szCs w:val="22"/>
        </w:rPr>
        <w:br/>
      </w:r>
      <w:hyperlink r:id="rId58" w:history="1">
        <w:r w:rsidRPr="00B37F2C">
          <w:rPr>
            <w:rStyle w:val="Hyperlink"/>
            <w:rFonts w:ascii="Verdana" w:hAnsi="Verdana"/>
            <w:color w:val="7F4C8A"/>
            <w:sz w:val="22"/>
            <w:szCs w:val="22"/>
            <w:bdr w:val="none" w:sz="0" w:space="0" w:color="auto" w:frame="1"/>
          </w:rPr>
          <w:t>Credit and Larger Version</w:t>
        </w:r>
      </w:hyperlink>
    </w:p>
    <w:p w:rsidR="006D2A58" w:rsidRPr="00B37F2C" w:rsidRDefault="006D2A58"/>
    <w:sectPr w:rsidR="006D2A58" w:rsidRPr="00B37F2C">
      <w:head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807" w:rsidRDefault="00123807" w:rsidP="00591574">
      <w:pPr>
        <w:spacing w:after="0" w:line="240" w:lineRule="auto"/>
      </w:pPr>
      <w:r>
        <w:separator/>
      </w:r>
    </w:p>
  </w:endnote>
  <w:endnote w:type="continuationSeparator" w:id="0">
    <w:p w:rsidR="00123807" w:rsidRDefault="00123807" w:rsidP="0059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807" w:rsidRDefault="00123807" w:rsidP="00591574">
      <w:pPr>
        <w:spacing w:after="0" w:line="240" w:lineRule="auto"/>
      </w:pPr>
      <w:r>
        <w:separator/>
      </w:r>
    </w:p>
  </w:footnote>
  <w:footnote w:type="continuationSeparator" w:id="0">
    <w:p w:rsidR="00123807" w:rsidRDefault="00123807" w:rsidP="00591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574" w:rsidRDefault="00123807">
    <w:pPr>
      <w:pStyle w:val="Header"/>
    </w:pPr>
    <w:hyperlink r:id="rId1" w:history="1">
      <w:r w:rsidR="00591574" w:rsidRPr="0052786A">
        <w:rPr>
          <w:rStyle w:val="Hyperlink"/>
        </w:rPr>
        <w:t>http://www.nsf.gov/news/news_summ.jsp?cntn_id=126756</w:t>
      </w:r>
    </w:hyperlink>
    <w:r w:rsidR="0059157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2C"/>
    <w:rsid w:val="00054263"/>
    <w:rsid w:val="00123807"/>
    <w:rsid w:val="00246CDC"/>
    <w:rsid w:val="00591574"/>
    <w:rsid w:val="006D2A58"/>
    <w:rsid w:val="007F0EA5"/>
    <w:rsid w:val="00B37F2C"/>
    <w:rsid w:val="00C37FE0"/>
    <w:rsid w:val="00C7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subline">
    <w:name w:val="pageheadsubline"/>
    <w:basedOn w:val="DefaultParagraphFont"/>
    <w:rsid w:val="00B37F2C"/>
  </w:style>
  <w:style w:type="character" w:customStyle="1" w:styleId="apple-converted-space">
    <w:name w:val="apple-converted-space"/>
    <w:basedOn w:val="DefaultParagraphFont"/>
    <w:rsid w:val="00B37F2C"/>
  </w:style>
  <w:style w:type="character" w:customStyle="1" w:styleId="pageheadline">
    <w:name w:val="pageheadline"/>
    <w:basedOn w:val="DefaultParagraphFont"/>
    <w:rsid w:val="00B37F2C"/>
  </w:style>
  <w:style w:type="character" w:styleId="Strong">
    <w:name w:val="Strong"/>
    <w:basedOn w:val="DefaultParagraphFont"/>
    <w:uiPriority w:val="22"/>
    <w:qFormat/>
    <w:rsid w:val="00B37F2C"/>
    <w:rPr>
      <w:b/>
      <w:bCs/>
    </w:rPr>
  </w:style>
  <w:style w:type="character" w:customStyle="1" w:styleId="Caption1">
    <w:name w:val="Caption1"/>
    <w:basedOn w:val="DefaultParagraphFont"/>
    <w:rsid w:val="00B37F2C"/>
  </w:style>
  <w:style w:type="character" w:styleId="Hyperlink">
    <w:name w:val="Hyperlink"/>
    <w:basedOn w:val="DefaultParagraphFont"/>
    <w:uiPriority w:val="99"/>
    <w:unhideWhenUsed/>
    <w:rsid w:val="00B37F2C"/>
    <w:rPr>
      <w:color w:val="0000FF"/>
      <w:u w:val="single"/>
    </w:rPr>
  </w:style>
  <w:style w:type="character" w:styleId="Emphasis">
    <w:name w:val="Emphasis"/>
    <w:basedOn w:val="DefaultParagraphFont"/>
    <w:uiPriority w:val="20"/>
    <w:qFormat/>
    <w:rsid w:val="00B37F2C"/>
    <w:rPr>
      <w:i/>
      <w:iCs/>
    </w:rPr>
  </w:style>
  <w:style w:type="paragraph" w:styleId="BalloonText">
    <w:name w:val="Balloon Text"/>
    <w:basedOn w:val="Normal"/>
    <w:link w:val="BalloonTextChar"/>
    <w:uiPriority w:val="99"/>
    <w:semiHidden/>
    <w:unhideWhenUsed/>
    <w:rsid w:val="00B3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F2C"/>
    <w:rPr>
      <w:rFonts w:ascii="Tahoma" w:hAnsi="Tahoma" w:cs="Tahoma"/>
      <w:sz w:val="16"/>
      <w:szCs w:val="16"/>
    </w:rPr>
  </w:style>
  <w:style w:type="paragraph" w:styleId="Header">
    <w:name w:val="header"/>
    <w:basedOn w:val="Normal"/>
    <w:link w:val="HeaderChar"/>
    <w:uiPriority w:val="99"/>
    <w:unhideWhenUsed/>
    <w:rsid w:val="00591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74"/>
  </w:style>
  <w:style w:type="paragraph" w:styleId="Footer">
    <w:name w:val="footer"/>
    <w:basedOn w:val="Normal"/>
    <w:link w:val="FooterChar"/>
    <w:uiPriority w:val="99"/>
    <w:unhideWhenUsed/>
    <w:rsid w:val="0059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subline">
    <w:name w:val="pageheadsubline"/>
    <w:basedOn w:val="DefaultParagraphFont"/>
    <w:rsid w:val="00B37F2C"/>
  </w:style>
  <w:style w:type="character" w:customStyle="1" w:styleId="apple-converted-space">
    <w:name w:val="apple-converted-space"/>
    <w:basedOn w:val="DefaultParagraphFont"/>
    <w:rsid w:val="00B37F2C"/>
  </w:style>
  <w:style w:type="character" w:customStyle="1" w:styleId="pageheadline">
    <w:name w:val="pageheadline"/>
    <w:basedOn w:val="DefaultParagraphFont"/>
    <w:rsid w:val="00B37F2C"/>
  </w:style>
  <w:style w:type="character" w:styleId="Strong">
    <w:name w:val="Strong"/>
    <w:basedOn w:val="DefaultParagraphFont"/>
    <w:uiPriority w:val="22"/>
    <w:qFormat/>
    <w:rsid w:val="00B37F2C"/>
    <w:rPr>
      <w:b/>
      <w:bCs/>
    </w:rPr>
  </w:style>
  <w:style w:type="character" w:customStyle="1" w:styleId="Caption1">
    <w:name w:val="Caption1"/>
    <w:basedOn w:val="DefaultParagraphFont"/>
    <w:rsid w:val="00B37F2C"/>
  </w:style>
  <w:style w:type="character" w:styleId="Hyperlink">
    <w:name w:val="Hyperlink"/>
    <w:basedOn w:val="DefaultParagraphFont"/>
    <w:uiPriority w:val="99"/>
    <w:unhideWhenUsed/>
    <w:rsid w:val="00B37F2C"/>
    <w:rPr>
      <w:color w:val="0000FF"/>
      <w:u w:val="single"/>
    </w:rPr>
  </w:style>
  <w:style w:type="character" w:styleId="Emphasis">
    <w:name w:val="Emphasis"/>
    <w:basedOn w:val="DefaultParagraphFont"/>
    <w:uiPriority w:val="20"/>
    <w:qFormat/>
    <w:rsid w:val="00B37F2C"/>
    <w:rPr>
      <w:i/>
      <w:iCs/>
    </w:rPr>
  </w:style>
  <w:style w:type="paragraph" w:styleId="BalloonText">
    <w:name w:val="Balloon Text"/>
    <w:basedOn w:val="Normal"/>
    <w:link w:val="BalloonTextChar"/>
    <w:uiPriority w:val="99"/>
    <w:semiHidden/>
    <w:unhideWhenUsed/>
    <w:rsid w:val="00B37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F2C"/>
    <w:rPr>
      <w:rFonts w:ascii="Tahoma" w:hAnsi="Tahoma" w:cs="Tahoma"/>
      <w:sz w:val="16"/>
      <w:szCs w:val="16"/>
    </w:rPr>
  </w:style>
  <w:style w:type="paragraph" w:styleId="Header">
    <w:name w:val="header"/>
    <w:basedOn w:val="Normal"/>
    <w:link w:val="HeaderChar"/>
    <w:uiPriority w:val="99"/>
    <w:unhideWhenUsed/>
    <w:rsid w:val="00591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574"/>
  </w:style>
  <w:style w:type="paragraph" w:styleId="Footer">
    <w:name w:val="footer"/>
    <w:basedOn w:val="Normal"/>
    <w:link w:val="FooterChar"/>
    <w:uiPriority w:val="99"/>
    <w:unhideWhenUsed/>
    <w:rsid w:val="0059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70543">
      <w:bodyDiv w:val="1"/>
      <w:marLeft w:val="0"/>
      <w:marRight w:val="0"/>
      <w:marTop w:val="0"/>
      <w:marBottom w:val="0"/>
      <w:divBdr>
        <w:top w:val="none" w:sz="0" w:space="0" w:color="auto"/>
        <w:left w:val="none" w:sz="0" w:space="0" w:color="auto"/>
        <w:bottom w:val="none" w:sz="0" w:space="0" w:color="auto"/>
        <w:right w:val="none" w:sz="0" w:space="0" w:color="auto"/>
      </w:divBdr>
    </w:div>
    <w:div w:id="201086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sf.gov/cgi-bin/goodbye?http://www.ncbi.nlm.nih.gov/pubmedhealth/PMH0002024/" TargetMode="External"/><Relationship Id="rId18" Type="http://schemas.openxmlformats.org/officeDocument/2006/relationships/hyperlink" Target="http://www.nsf.gov/news/news_summ.jsp?cntn_id=117954" TargetMode="External"/><Relationship Id="rId26" Type="http://schemas.openxmlformats.org/officeDocument/2006/relationships/hyperlink" Target="http://nsf.gov/awardsearch/showAward?AWD_ID=0243329&amp;HistoricalAwards=false" TargetMode="External"/><Relationship Id="rId39" Type="http://schemas.openxmlformats.org/officeDocument/2006/relationships/hyperlink" Target="mailto:jweiland@doheny.org" TargetMode="External"/><Relationship Id="rId21" Type="http://schemas.openxmlformats.org/officeDocument/2006/relationships/hyperlink" Target="http://www.nsf.gov/awardsearch/showAward?AWD_ID=9509758&amp;HistoricalAwards=false" TargetMode="External"/><Relationship Id="rId34" Type="http://schemas.openxmlformats.org/officeDocument/2006/relationships/hyperlink" Target="mailto:lpreston@nsf.gov" TargetMode="External"/><Relationship Id="rId42" Type="http://schemas.openxmlformats.org/officeDocument/2006/relationships/hyperlink" Target="http://www.nsf.gov/" TargetMode="External"/><Relationship Id="rId47" Type="http://schemas.openxmlformats.org/officeDocument/2006/relationships/image" Target="media/image7.jpeg"/><Relationship Id="rId50" Type="http://schemas.openxmlformats.org/officeDocument/2006/relationships/image" Target="media/image9.gif"/><Relationship Id="rId55" Type="http://schemas.openxmlformats.org/officeDocument/2006/relationships/hyperlink" Target="http://www.nsf.gov/news/news_images.jsp?cntn_id=126756&amp;org=NSF"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www.nsf.gov/cgi-bin/goodbye?http://bmes-erc.usc.edu/" TargetMode="External"/><Relationship Id="rId20" Type="http://schemas.openxmlformats.org/officeDocument/2006/relationships/hyperlink" Target="http://www.nsf.gov/discoveries/disc_summ.jsp?cntn_id=100172" TargetMode="External"/><Relationship Id="rId29" Type="http://schemas.openxmlformats.org/officeDocument/2006/relationships/hyperlink" Target="http://nsf.gov/awardsearch/showAward?AWD_ID=0310723&amp;HistoricalAwards=false" TargetMode="External"/><Relationship Id="rId41" Type="http://schemas.openxmlformats.org/officeDocument/2006/relationships/hyperlink" Target="http://service.govdelivery.com/service/subscribe.html?code=USNSF_51" TargetMode="External"/><Relationship Id="rId54" Type="http://schemas.openxmlformats.org/officeDocument/2006/relationships/hyperlink" Target="http://www.nsf.gov/news/news_videos.jsp?cntn_id=126756&amp;media_id=73832&amp;org=NS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sf.gov/news/news_images.jsp?cntn_id=126756&amp;org=NSF" TargetMode="External"/><Relationship Id="rId24" Type="http://schemas.openxmlformats.org/officeDocument/2006/relationships/hyperlink" Target="http://www.nsf.gov/awardsearch/showAward?AWD_ID=9808040&amp;HistoricalAwards=false" TargetMode="External"/><Relationship Id="rId32" Type="http://schemas.openxmlformats.org/officeDocument/2006/relationships/hyperlink" Target="mailto:allison@pascalecommunications.com" TargetMode="External"/><Relationship Id="rId37" Type="http://schemas.openxmlformats.org/officeDocument/2006/relationships/hyperlink" Target="mailto:humayun@usc.edu" TargetMode="External"/><Relationship Id="rId40" Type="http://schemas.openxmlformats.org/officeDocument/2006/relationships/image" Target="media/image6.gif"/><Relationship Id="rId45" Type="http://schemas.openxmlformats.org/officeDocument/2006/relationships/hyperlink" Target="http://www.nsf.gov/statistics/" TargetMode="External"/><Relationship Id="rId53" Type="http://schemas.openxmlformats.org/officeDocument/2006/relationships/image" Target="media/image10.jpeg"/><Relationship Id="rId58" Type="http://schemas.openxmlformats.org/officeDocument/2006/relationships/hyperlink" Target="http://www.nsf.gov/news/news_images.jsp?cntn_id=126756&amp;org=NSF" TargetMode="External"/><Relationship Id="rId5" Type="http://schemas.openxmlformats.org/officeDocument/2006/relationships/footnotes" Target="footnotes.xml"/><Relationship Id="rId15" Type="http://schemas.openxmlformats.org/officeDocument/2006/relationships/image" Target="media/image40.emf"/><Relationship Id="rId23" Type="http://schemas.openxmlformats.org/officeDocument/2006/relationships/hyperlink" Target="http://nsf.gov/awardsearch/showAward?AWD_ID=0335836&amp;HistoricalAwards=false" TargetMode="External"/><Relationship Id="rId28" Type="http://schemas.openxmlformats.org/officeDocument/2006/relationships/hyperlink" Target="http://www.nsf.gov/awardsearch/showAward?AWD_ID=0300181&amp;HistoricalAwards=false" TargetMode="External"/><Relationship Id="rId36" Type="http://schemas.openxmlformats.org/officeDocument/2006/relationships/hyperlink" Target="mailto:lesterow@nsf.gov" TargetMode="External"/><Relationship Id="rId49" Type="http://schemas.openxmlformats.org/officeDocument/2006/relationships/image" Target="media/image8.jpeg"/><Relationship Id="rId57" Type="http://schemas.openxmlformats.org/officeDocument/2006/relationships/hyperlink" Target="http://www.nsf.gov/news/news_videos.jsp?cntn_id=126756&amp;media_id=73833&amp;org=NSF" TargetMode="External"/><Relationship Id="rId61" Type="http://schemas.openxmlformats.org/officeDocument/2006/relationships/theme" Target="theme/theme1.xml"/><Relationship Id="rId10" Type="http://schemas.openxmlformats.org/officeDocument/2006/relationships/hyperlink" Target="http://www.nsf.gov/news/news_videos.jsp?org=NSF&amp;cntn_id=126756&amp;media_id=73830" TargetMode="External"/><Relationship Id="rId19" Type="http://schemas.openxmlformats.org/officeDocument/2006/relationships/hyperlink" Target="http://www.nsf.gov/news/special_reports/science_nation/retina.jsp" TargetMode="External"/><Relationship Id="rId31" Type="http://schemas.openxmlformats.org/officeDocument/2006/relationships/hyperlink" Target="mailto:jchamot@nsf.gov" TargetMode="External"/><Relationship Id="rId44" Type="http://schemas.openxmlformats.org/officeDocument/2006/relationships/hyperlink" Target="http://www.nsf.gov/news/newsroom.jsp" TargetMode="External"/><Relationship Id="rId52" Type="http://schemas.openxmlformats.org/officeDocument/2006/relationships/hyperlink" Target="http://www.nsf.gov/news/news_images.jsp?cntn_id=126756&amp;org=NS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4.emf"/><Relationship Id="rId22" Type="http://schemas.openxmlformats.org/officeDocument/2006/relationships/hyperlink" Target="http://www.nsf.gov/awardsearch/showAward?AWD_ID=9810914&amp;HistoricalAwards=false" TargetMode="External"/><Relationship Id="rId27" Type="http://schemas.openxmlformats.org/officeDocument/2006/relationships/hyperlink" Target="http://www.nsf.gov/awardsearch/showAward?AWD_ID=0201927&amp;HistoricalAwards=false" TargetMode="External"/><Relationship Id="rId30" Type="http://schemas.openxmlformats.org/officeDocument/2006/relationships/image" Target="media/image5.jpeg"/><Relationship Id="rId35" Type="http://schemas.openxmlformats.org/officeDocument/2006/relationships/hyperlink" Target="mailto:srastega@nsf.gov" TargetMode="External"/><Relationship Id="rId43" Type="http://schemas.openxmlformats.org/officeDocument/2006/relationships/hyperlink" Target="http://www.nsf.gov/news/" TargetMode="External"/><Relationship Id="rId48" Type="http://schemas.openxmlformats.org/officeDocument/2006/relationships/hyperlink" Target="http://www.nsf.gov/news/news_images.jsp?cntn_id=126756&amp;org=NSF" TargetMode="External"/><Relationship Id="rId56" Type="http://schemas.openxmlformats.org/officeDocument/2006/relationships/image" Target="media/image11.jpeg"/><Relationship Id="rId8" Type="http://schemas.openxmlformats.org/officeDocument/2006/relationships/image" Target="media/image2.jpeg"/><Relationship Id="rId51" Type="http://schemas.openxmlformats.org/officeDocument/2006/relationships/hyperlink" Target="http://www.nsf.gov/news/news_videos.jsp?cntn_id=126756&amp;media_id=73831&amp;org=NSF" TargetMode="External"/><Relationship Id="rId3" Type="http://schemas.openxmlformats.org/officeDocument/2006/relationships/settings" Target="settings.xml"/><Relationship Id="rId12" Type="http://schemas.openxmlformats.org/officeDocument/2006/relationships/hyperlink" Target="http://www.nsf.gov/cgi-bin/goodbye?http://2-sight.eu/en/landing-fda-p" TargetMode="External"/><Relationship Id="rId17" Type="http://schemas.openxmlformats.org/officeDocument/2006/relationships/hyperlink" Target="http://www.nsf.gov/od/lpa/news/03/pr03115.htm" TargetMode="External"/><Relationship Id="rId25" Type="http://schemas.openxmlformats.org/officeDocument/2006/relationships/hyperlink" Target="http://www.nsf.gov/awardsearch/showAward?AWD_ID=9980792&amp;HistoricalAwards=false" TargetMode="External"/><Relationship Id="rId33" Type="http://schemas.openxmlformats.org/officeDocument/2006/relationships/hyperlink" Target="mailto:bkenny@nsf.gov" TargetMode="External"/><Relationship Id="rId38" Type="http://schemas.openxmlformats.org/officeDocument/2006/relationships/hyperlink" Target="mailto:wentai@ucla.edu" TargetMode="External"/><Relationship Id="rId46" Type="http://schemas.openxmlformats.org/officeDocument/2006/relationships/hyperlink" Target="http://www.nsf.gov/awardsearch/"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nsf.gov/news/news_summ.jsp?cntn_id=126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Smith</dc:creator>
  <cp:lastModifiedBy>Kevin Smith</cp:lastModifiedBy>
  <cp:revision>4</cp:revision>
  <dcterms:created xsi:type="dcterms:W3CDTF">2013-03-25T15:09:00Z</dcterms:created>
  <dcterms:modified xsi:type="dcterms:W3CDTF">2013-03-26T18:46:00Z</dcterms:modified>
</cp:coreProperties>
</file>